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1FF" w:rsidRPr="00640BE0" w:rsidRDefault="00DA7FAE" w:rsidP="00DA7FAE">
      <w:pPr>
        <w:tabs>
          <w:tab w:val="left" w:pos="3870"/>
        </w:tabs>
        <w:rPr>
          <w:rFonts w:ascii="Arial" w:hAnsi="Arial" w:cs="Arial"/>
          <w:sz w:val="22"/>
          <w:szCs w:val="22"/>
        </w:rPr>
      </w:pPr>
      <w:r w:rsidRPr="00640BE0">
        <w:rPr>
          <w:rFonts w:ascii="Arial" w:hAnsi="Arial" w:cs="Arial"/>
          <w:sz w:val="22"/>
          <w:szCs w:val="22"/>
        </w:rPr>
        <w:tab/>
      </w:r>
    </w:p>
    <w:p w:rsidR="00CD04E7" w:rsidRDefault="00CD04E7" w:rsidP="00CD04E7">
      <w:pPr>
        <w:pStyle w:val="Header"/>
        <w:jc w:val="center"/>
        <w:rPr>
          <w:rFonts w:ascii="Arial" w:hAnsi="Arial" w:cs="Arial"/>
          <w:b/>
          <w:color w:val="FF0000"/>
          <w:sz w:val="22"/>
          <w:szCs w:val="22"/>
        </w:rPr>
      </w:pPr>
      <w:r>
        <w:rPr>
          <w:rFonts w:ascii="Arial" w:hAnsi="Arial" w:cs="Arial"/>
          <w:b/>
          <w:sz w:val="22"/>
          <w:szCs w:val="22"/>
        </w:rPr>
        <w:t xml:space="preserve">Service Attachment for SaaS Number </w:t>
      </w:r>
      <w:r w:rsidRPr="008E694A">
        <w:rPr>
          <w:rFonts w:ascii="Arial" w:hAnsi="Arial" w:cs="Arial"/>
          <w:b/>
          <w:color w:val="FF0000"/>
          <w:sz w:val="22"/>
          <w:szCs w:val="22"/>
        </w:rPr>
        <w:t>&lt;</w:t>
      </w:r>
      <w:r>
        <w:rPr>
          <w:rFonts w:ascii="Arial" w:hAnsi="Arial" w:cs="Arial"/>
          <w:b/>
          <w:color w:val="FF0000"/>
          <w:sz w:val="22"/>
          <w:szCs w:val="22"/>
        </w:rPr>
        <w:t xml:space="preserve">SA </w:t>
      </w:r>
      <w:r w:rsidRPr="008E694A">
        <w:rPr>
          <w:rFonts w:ascii="Arial" w:hAnsi="Arial" w:cs="Arial"/>
          <w:b/>
          <w:color w:val="FF0000"/>
          <w:sz w:val="22"/>
          <w:szCs w:val="22"/>
        </w:rPr>
        <w:t>Number&gt;</w:t>
      </w:r>
    </w:p>
    <w:p w:rsidR="00CD04E7" w:rsidRPr="003068A3" w:rsidRDefault="00CD04E7" w:rsidP="00CD04E7">
      <w:pPr>
        <w:pStyle w:val="Header"/>
        <w:jc w:val="center"/>
        <w:rPr>
          <w:rFonts w:ascii="Arial" w:hAnsi="Arial" w:cs="Arial"/>
          <w:b/>
          <w:sz w:val="22"/>
          <w:szCs w:val="22"/>
        </w:rPr>
      </w:pPr>
      <w:r w:rsidRPr="003068A3">
        <w:rPr>
          <w:rFonts w:ascii="Arial" w:hAnsi="Arial" w:cs="Arial"/>
          <w:b/>
          <w:sz w:val="22"/>
          <w:szCs w:val="22"/>
        </w:rPr>
        <w:t>under</w:t>
      </w:r>
    </w:p>
    <w:p w:rsidR="00CD04E7" w:rsidRDefault="00CD04E7" w:rsidP="00CD04E7">
      <w:pPr>
        <w:pStyle w:val="Header"/>
        <w:jc w:val="center"/>
        <w:rPr>
          <w:rFonts w:ascii="Arial" w:hAnsi="Arial" w:cs="Arial"/>
          <w:b/>
          <w:sz w:val="22"/>
          <w:szCs w:val="22"/>
        </w:rPr>
      </w:pPr>
      <w:r>
        <w:rPr>
          <w:rFonts w:ascii="Arial" w:hAnsi="Arial" w:cs="Arial"/>
          <w:b/>
          <w:sz w:val="22"/>
          <w:szCs w:val="22"/>
        </w:rPr>
        <w:t xml:space="preserve">Master Cloud Service </w:t>
      </w:r>
      <w:r w:rsidR="004574DB">
        <w:rPr>
          <w:rFonts w:ascii="Arial" w:hAnsi="Arial" w:cs="Arial"/>
          <w:b/>
          <w:sz w:val="22"/>
          <w:szCs w:val="22"/>
        </w:rPr>
        <w:t>Agreement</w:t>
      </w:r>
      <w:r>
        <w:rPr>
          <w:rFonts w:ascii="Arial" w:hAnsi="Arial" w:cs="Arial"/>
          <w:b/>
          <w:sz w:val="22"/>
          <w:szCs w:val="22"/>
        </w:rPr>
        <w:t xml:space="preserve"> (“</w:t>
      </w:r>
      <w:r w:rsidR="00A85A01">
        <w:rPr>
          <w:rFonts w:ascii="Arial" w:hAnsi="Arial" w:cs="Arial"/>
          <w:b/>
          <w:sz w:val="22"/>
          <w:szCs w:val="22"/>
        </w:rPr>
        <w:t>MCSA</w:t>
      </w:r>
      <w:r>
        <w:rPr>
          <w:rFonts w:ascii="Arial" w:hAnsi="Arial" w:cs="Arial"/>
          <w:b/>
          <w:sz w:val="22"/>
          <w:szCs w:val="22"/>
        </w:rPr>
        <w:t xml:space="preserve">”) Number </w:t>
      </w:r>
      <w:bookmarkStart w:id="0" w:name="OLE_LINK1"/>
      <w:bookmarkStart w:id="1" w:name="OLE_LINK2"/>
      <w:bookmarkStart w:id="2" w:name="OLE_LINK3"/>
      <w:r w:rsidRPr="008E694A">
        <w:rPr>
          <w:rFonts w:ascii="Arial" w:hAnsi="Arial" w:cs="Arial"/>
          <w:b/>
          <w:color w:val="FF0000"/>
          <w:sz w:val="22"/>
          <w:szCs w:val="22"/>
        </w:rPr>
        <w:t>&lt;Number&gt;</w:t>
      </w:r>
      <w:bookmarkEnd w:id="0"/>
      <w:bookmarkEnd w:id="1"/>
      <w:bookmarkEnd w:id="2"/>
    </w:p>
    <w:p w:rsidR="00CD04E7" w:rsidRDefault="00CD04E7" w:rsidP="002504E3">
      <w:pPr>
        <w:rPr>
          <w:rFonts w:ascii="Arial" w:hAnsi="Arial" w:cs="Arial"/>
          <w:b/>
          <w:sz w:val="22"/>
          <w:szCs w:val="22"/>
        </w:rPr>
      </w:pPr>
    </w:p>
    <w:p w:rsidR="00A91B7F" w:rsidRPr="00640BE0" w:rsidRDefault="00434C17" w:rsidP="002504E3">
      <w:pPr>
        <w:rPr>
          <w:rFonts w:ascii="Arial" w:hAnsi="Arial" w:cs="Arial"/>
          <w:sz w:val="22"/>
          <w:szCs w:val="22"/>
        </w:rPr>
      </w:pPr>
      <w:r>
        <w:rPr>
          <w:rFonts w:ascii="Arial" w:hAnsi="Arial" w:cs="Arial"/>
          <w:b/>
          <w:sz w:val="22"/>
          <w:szCs w:val="22"/>
        </w:rPr>
        <w:t>T</w:t>
      </w:r>
      <w:r w:rsidR="00A91B7F" w:rsidRPr="00640BE0">
        <w:rPr>
          <w:rFonts w:ascii="Arial" w:hAnsi="Arial" w:cs="Arial"/>
          <w:b/>
          <w:sz w:val="22"/>
          <w:szCs w:val="22"/>
        </w:rPr>
        <w:t>his Service Attachment</w:t>
      </w:r>
      <w:r w:rsidR="00F13661">
        <w:rPr>
          <w:rFonts w:ascii="Arial" w:hAnsi="Arial" w:cs="Arial"/>
          <w:sz w:val="22"/>
          <w:szCs w:val="22"/>
        </w:rPr>
        <w:t xml:space="preserve"> (the “Service Attachment”)</w:t>
      </w:r>
      <w:r w:rsidR="00A91B7F" w:rsidRPr="00640BE0">
        <w:rPr>
          <w:rFonts w:ascii="Arial" w:hAnsi="Arial" w:cs="Arial"/>
          <w:sz w:val="22"/>
          <w:szCs w:val="22"/>
        </w:rPr>
        <w:t xml:space="preserve"> is between _________________ (“</w:t>
      </w:r>
      <w:r w:rsidR="008E694A">
        <w:rPr>
          <w:rFonts w:ascii="Arial" w:hAnsi="Arial" w:cs="Arial"/>
          <w:sz w:val="22"/>
          <w:szCs w:val="22"/>
        </w:rPr>
        <w:t>Contractor</w:t>
      </w:r>
      <w:r w:rsidR="00A91B7F" w:rsidRPr="00640BE0">
        <w:rPr>
          <w:rFonts w:ascii="Arial" w:hAnsi="Arial" w:cs="Arial"/>
          <w:sz w:val="22"/>
          <w:szCs w:val="22"/>
        </w:rPr>
        <w:t>”)</w:t>
      </w:r>
      <w:r w:rsidR="00F13661">
        <w:rPr>
          <w:rFonts w:ascii="Arial" w:hAnsi="Arial" w:cs="Arial"/>
          <w:sz w:val="22"/>
          <w:szCs w:val="22"/>
        </w:rPr>
        <w:t>,</w:t>
      </w:r>
      <w:r w:rsidR="00A91B7F" w:rsidRPr="00640BE0">
        <w:rPr>
          <w:rFonts w:ascii="Arial" w:hAnsi="Arial" w:cs="Arial"/>
          <w:sz w:val="22"/>
          <w:szCs w:val="22"/>
        </w:rPr>
        <w:t xml:space="preserve"> having an office at _____________________________, and the State of Ohio, </w:t>
      </w:r>
      <w:r w:rsidR="00DA0D8C">
        <w:rPr>
          <w:rFonts w:ascii="Arial" w:hAnsi="Arial" w:cs="Arial"/>
          <w:sz w:val="22"/>
          <w:szCs w:val="22"/>
        </w:rPr>
        <w:t xml:space="preserve">through the </w:t>
      </w:r>
      <w:r w:rsidR="00A91B7F" w:rsidRPr="00640BE0">
        <w:rPr>
          <w:rFonts w:ascii="Arial" w:hAnsi="Arial" w:cs="Arial"/>
          <w:sz w:val="22"/>
          <w:szCs w:val="22"/>
        </w:rPr>
        <w:t xml:space="preserve">Department of Administrative Services (“State”), having its principal place of business at </w:t>
      </w:r>
      <w:r w:rsidR="00F13661" w:rsidRPr="00F13661">
        <w:rPr>
          <w:rFonts w:ascii="Arial" w:hAnsi="Arial" w:cs="Arial"/>
          <w:sz w:val="22"/>
          <w:szCs w:val="22"/>
        </w:rPr>
        <w:t>30 East Broad Street, 40th Floor, Columbus, OH 43215</w:t>
      </w:r>
      <w:r w:rsidR="00F13661">
        <w:rPr>
          <w:rFonts w:ascii="Arial" w:hAnsi="Arial" w:cs="Arial"/>
          <w:sz w:val="22"/>
          <w:szCs w:val="22"/>
        </w:rPr>
        <w:t>.</w:t>
      </w:r>
      <w:r w:rsidR="00A91B7F" w:rsidRPr="00640BE0">
        <w:rPr>
          <w:rFonts w:ascii="Arial" w:hAnsi="Arial" w:cs="Arial"/>
          <w:sz w:val="22"/>
          <w:szCs w:val="22"/>
        </w:rPr>
        <w:t xml:space="preserve"> </w:t>
      </w:r>
      <w:r w:rsidR="00F13661">
        <w:rPr>
          <w:rFonts w:ascii="Arial" w:hAnsi="Arial" w:cs="Arial"/>
          <w:sz w:val="22"/>
          <w:szCs w:val="22"/>
        </w:rPr>
        <w:t xml:space="preserve"> </w:t>
      </w:r>
      <w:bookmarkStart w:id="3" w:name="OLE_LINK9"/>
      <w:r w:rsidR="00F13661">
        <w:rPr>
          <w:rFonts w:ascii="Arial" w:hAnsi="Arial" w:cs="Arial"/>
          <w:sz w:val="22"/>
          <w:szCs w:val="22"/>
        </w:rPr>
        <w:t>T</w:t>
      </w:r>
      <w:r w:rsidR="00F13661" w:rsidRPr="00F13661">
        <w:rPr>
          <w:rFonts w:ascii="Arial" w:hAnsi="Arial" w:cs="Arial"/>
          <w:sz w:val="22"/>
          <w:szCs w:val="22"/>
        </w:rPr>
        <w:t xml:space="preserve">he State and the Contractor are sometimes referred to jointly as the "Parties" or individually as a “Party”. </w:t>
      </w:r>
      <w:r w:rsidR="00F13661">
        <w:rPr>
          <w:rFonts w:ascii="Arial" w:hAnsi="Arial" w:cs="Arial"/>
          <w:sz w:val="22"/>
          <w:szCs w:val="22"/>
        </w:rPr>
        <w:t xml:space="preserve"> This </w:t>
      </w:r>
      <w:r w:rsidR="00594D1E">
        <w:rPr>
          <w:rFonts w:ascii="Arial" w:hAnsi="Arial" w:cs="Arial"/>
          <w:sz w:val="22"/>
          <w:szCs w:val="22"/>
        </w:rPr>
        <w:t>Service Attachment</w:t>
      </w:r>
      <w:r w:rsidR="00F13661">
        <w:rPr>
          <w:rFonts w:ascii="Arial" w:hAnsi="Arial" w:cs="Arial"/>
          <w:sz w:val="22"/>
          <w:szCs w:val="22"/>
        </w:rPr>
        <w:t xml:space="preserve"> </w:t>
      </w:r>
      <w:r w:rsidR="00A91B7F" w:rsidRPr="00640BE0">
        <w:rPr>
          <w:rFonts w:ascii="Arial" w:hAnsi="Arial" w:cs="Arial"/>
          <w:sz w:val="22"/>
          <w:szCs w:val="22"/>
        </w:rPr>
        <w:t xml:space="preserve">is effective as of the date signed by the State.  It amends that certain Master </w:t>
      </w:r>
      <w:r w:rsidR="00367197" w:rsidRPr="00640BE0">
        <w:rPr>
          <w:rFonts w:ascii="Arial" w:hAnsi="Arial" w:cs="Arial"/>
          <w:sz w:val="22"/>
          <w:szCs w:val="22"/>
        </w:rPr>
        <w:t xml:space="preserve">Cloud </w:t>
      </w:r>
      <w:r w:rsidR="00A91B7F" w:rsidRPr="00640BE0">
        <w:rPr>
          <w:rFonts w:ascii="Arial" w:hAnsi="Arial" w:cs="Arial"/>
          <w:sz w:val="22"/>
          <w:szCs w:val="22"/>
        </w:rPr>
        <w:t xml:space="preserve">Services </w:t>
      </w:r>
      <w:r w:rsidR="004574DB">
        <w:rPr>
          <w:rFonts w:ascii="Arial" w:hAnsi="Arial" w:cs="Arial"/>
          <w:sz w:val="22"/>
          <w:szCs w:val="22"/>
        </w:rPr>
        <w:t>Agreement</w:t>
      </w:r>
      <w:r w:rsidR="00A91B7F" w:rsidRPr="00640BE0">
        <w:rPr>
          <w:rFonts w:ascii="Arial" w:hAnsi="Arial" w:cs="Arial"/>
          <w:sz w:val="22"/>
          <w:szCs w:val="22"/>
        </w:rPr>
        <w:t xml:space="preserve"> </w:t>
      </w:r>
      <w:r w:rsidR="00DA0D8C">
        <w:rPr>
          <w:rFonts w:ascii="Arial" w:hAnsi="Arial" w:cs="Arial"/>
          <w:sz w:val="22"/>
          <w:szCs w:val="22"/>
        </w:rPr>
        <w:t>(“</w:t>
      </w:r>
      <w:r w:rsidR="00A85A01">
        <w:rPr>
          <w:rFonts w:ascii="Arial" w:hAnsi="Arial" w:cs="Arial"/>
          <w:sz w:val="22"/>
          <w:szCs w:val="22"/>
        </w:rPr>
        <w:t>MCSA</w:t>
      </w:r>
      <w:r w:rsidR="00DA0D8C">
        <w:rPr>
          <w:rFonts w:ascii="Arial" w:hAnsi="Arial" w:cs="Arial"/>
          <w:sz w:val="22"/>
          <w:szCs w:val="22"/>
        </w:rPr>
        <w:t xml:space="preserve">”) </w:t>
      </w:r>
      <w:r w:rsidR="00A91B7F" w:rsidRPr="00640BE0">
        <w:rPr>
          <w:rFonts w:ascii="Arial" w:hAnsi="Arial" w:cs="Arial"/>
          <w:sz w:val="22"/>
          <w:szCs w:val="22"/>
        </w:rPr>
        <w:t>between the Parties dated _____.</w:t>
      </w:r>
      <w:bookmarkEnd w:id="3"/>
    </w:p>
    <w:p w:rsidR="00A91B7F" w:rsidRPr="00640BE0" w:rsidRDefault="00A91B7F" w:rsidP="002504E3">
      <w:pPr>
        <w:rPr>
          <w:rFonts w:ascii="Arial" w:hAnsi="Arial" w:cs="Arial"/>
          <w:sz w:val="22"/>
          <w:szCs w:val="22"/>
        </w:rPr>
      </w:pPr>
    </w:p>
    <w:p w:rsidR="008334AE" w:rsidRPr="00640BE0" w:rsidRDefault="008334AE" w:rsidP="00B72E3C">
      <w:pPr>
        <w:pStyle w:val="Heading1"/>
        <w:numPr>
          <w:ilvl w:val="0"/>
          <w:numId w:val="6"/>
        </w:numPr>
        <w:spacing w:before="0" w:after="0"/>
        <w:rPr>
          <w:sz w:val="22"/>
          <w:szCs w:val="22"/>
        </w:rPr>
      </w:pPr>
      <w:r w:rsidRPr="00640BE0">
        <w:rPr>
          <w:sz w:val="22"/>
          <w:szCs w:val="22"/>
        </w:rPr>
        <w:t>Definitions</w:t>
      </w:r>
      <w:r w:rsidR="00BA4B26">
        <w:rPr>
          <w:sz w:val="22"/>
          <w:szCs w:val="22"/>
        </w:rPr>
        <w:t xml:space="preserve">.  </w:t>
      </w:r>
      <w:r w:rsidR="00CA2A28">
        <w:rPr>
          <w:b w:val="0"/>
          <w:color w:val="FF0000"/>
          <w:sz w:val="22"/>
          <w:szCs w:val="22"/>
        </w:rPr>
        <w:t>&lt;</w:t>
      </w:r>
      <w:r w:rsidR="00BA4B26" w:rsidRPr="00BA4B26">
        <w:rPr>
          <w:b w:val="0"/>
          <w:color w:val="FF0000"/>
          <w:sz w:val="22"/>
          <w:szCs w:val="22"/>
        </w:rPr>
        <w:t>None.</w:t>
      </w:r>
      <w:r w:rsidR="00CA2A28">
        <w:rPr>
          <w:b w:val="0"/>
          <w:color w:val="FF0000"/>
          <w:sz w:val="22"/>
          <w:szCs w:val="22"/>
        </w:rPr>
        <w:t>&gt;</w:t>
      </w:r>
    </w:p>
    <w:p w:rsidR="00E43011" w:rsidRPr="00640BE0" w:rsidRDefault="00E43011" w:rsidP="002504E3">
      <w:pPr>
        <w:spacing w:after="120"/>
        <w:rPr>
          <w:rFonts w:ascii="Arial" w:hAnsi="Arial" w:cs="Arial"/>
          <w:b/>
          <w:sz w:val="22"/>
          <w:szCs w:val="22"/>
        </w:rPr>
      </w:pPr>
    </w:p>
    <w:p w:rsidR="00367197" w:rsidRPr="00640BE0" w:rsidRDefault="00367197" w:rsidP="002504E3">
      <w:pPr>
        <w:spacing w:after="120"/>
        <w:rPr>
          <w:rFonts w:ascii="Arial" w:hAnsi="Arial" w:cs="Arial"/>
          <w:sz w:val="22"/>
          <w:szCs w:val="22"/>
        </w:rPr>
      </w:pPr>
      <w:r w:rsidRPr="00640BE0">
        <w:rPr>
          <w:rFonts w:ascii="Arial" w:hAnsi="Arial" w:cs="Arial"/>
          <w:sz w:val="22"/>
          <w:szCs w:val="22"/>
        </w:rPr>
        <w:t xml:space="preserve">The defined terms in the </w:t>
      </w:r>
      <w:r w:rsidR="00A85A01">
        <w:rPr>
          <w:rFonts w:ascii="Arial" w:hAnsi="Arial" w:cs="Arial"/>
          <w:sz w:val="22"/>
          <w:szCs w:val="22"/>
        </w:rPr>
        <w:t>MCSA</w:t>
      </w:r>
      <w:r w:rsidR="00594D1E" w:rsidRPr="00640BE0">
        <w:rPr>
          <w:rFonts w:ascii="Arial" w:hAnsi="Arial" w:cs="Arial"/>
          <w:sz w:val="22"/>
          <w:szCs w:val="22"/>
        </w:rPr>
        <w:t xml:space="preserve"> </w:t>
      </w:r>
      <w:r w:rsidRPr="00640BE0">
        <w:rPr>
          <w:rFonts w:ascii="Arial" w:hAnsi="Arial" w:cs="Arial"/>
          <w:sz w:val="22"/>
          <w:szCs w:val="22"/>
        </w:rPr>
        <w:t xml:space="preserve">will have the same meanings in this Service Attachment as they do in the </w:t>
      </w:r>
      <w:r w:rsidR="00A85A01">
        <w:rPr>
          <w:rFonts w:ascii="Arial" w:hAnsi="Arial" w:cs="Arial"/>
          <w:sz w:val="22"/>
          <w:szCs w:val="22"/>
        </w:rPr>
        <w:t>MCSA</w:t>
      </w:r>
      <w:r w:rsidRPr="00640BE0">
        <w:rPr>
          <w:rFonts w:ascii="Arial" w:hAnsi="Arial" w:cs="Arial"/>
          <w:sz w:val="22"/>
          <w:szCs w:val="22"/>
        </w:rPr>
        <w:t>.</w:t>
      </w:r>
      <w:r w:rsidR="006B1D5D">
        <w:rPr>
          <w:rFonts w:ascii="Arial" w:hAnsi="Arial" w:cs="Arial"/>
          <w:sz w:val="22"/>
          <w:szCs w:val="22"/>
        </w:rPr>
        <w:t xml:space="preserve">  There may be additional definitions contained herein.</w:t>
      </w:r>
    </w:p>
    <w:p w:rsidR="00B744C6" w:rsidRPr="00640BE0" w:rsidRDefault="00B744C6" w:rsidP="00B744C6">
      <w:pPr>
        <w:rPr>
          <w:rFonts w:ascii="Arial" w:hAnsi="Arial" w:cs="Arial"/>
          <w:sz w:val="22"/>
          <w:szCs w:val="22"/>
          <w:lang w:val="en-CA"/>
        </w:rPr>
      </w:pPr>
    </w:p>
    <w:p w:rsidR="008334AE" w:rsidRPr="00640BE0" w:rsidRDefault="008334AE" w:rsidP="00B72E3C">
      <w:pPr>
        <w:pStyle w:val="Heading1"/>
        <w:numPr>
          <w:ilvl w:val="0"/>
          <w:numId w:val="6"/>
        </w:numPr>
        <w:spacing w:before="0" w:after="0"/>
        <w:rPr>
          <w:sz w:val="22"/>
          <w:szCs w:val="22"/>
        </w:rPr>
      </w:pPr>
      <w:r w:rsidRPr="00640BE0">
        <w:rPr>
          <w:sz w:val="22"/>
          <w:szCs w:val="22"/>
        </w:rPr>
        <w:t>Services</w:t>
      </w:r>
      <w:r w:rsidR="00BA4B26">
        <w:rPr>
          <w:sz w:val="22"/>
          <w:szCs w:val="22"/>
        </w:rPr>
        <w:t>.</w:t>
      </w:r>
    </w:p>
    <w:p w:rsidR="00E43011" w:rsidRPr="00640BE0" w:rsidRDefault="00E43011" w:rsidP="002504E3">
      <w:pPr>
        <w:autoSpaceDE w:val="0"/>
        <w:autoSpaceDN w:val="0"/>
        <w:adjustRightInd w:val="0"/>
        <w:spacing w:after="40"/>
        <w:rPr>
          <w:rFonts w:ascii="Arial" w:hAnsi="Arial" w:cs="Arial"/>
          <w:b/>
          <w:sz w:val="22"/>
          <w:szCs w:val="22"/>
        </w:rPr>
      </w:pPr>
    </w:p>
    <w:p w:rsidR="00A91B7F" w:rsidRDefault="00E43011" w:rsidP="002504E3">
      <w:pPr>
        <w:autoSpaceDE w:val="0"/>
        <w:autoSpaceDN w:val="0"/>
        <w:adjustRightInd w:val="0"/>
        <w:spacing w:after="40"/>
        <w:rPr>
          <w:rFonts w:ascii="Arial" w:hAnsi="Arial" w:cs="Arial"/>
          <w:color w:val="FF0000"/>
          <w:sz w:val="22"/>
          <w:szCs w:val="22"/>
        </w:rPr>
      </w:pPr>
      <w:r w:rsidRPr="00640BE0">
        <w:rPr>
          <w:rFonts w:ascii="Arial" w:hAnsi="Arial" w:cs="Arial"/>
          <w:b/>
          <w:sz w:val="22"/>
          <w:szCs w:val="22"/>
        </w:rPr>
        <w:t>Overview.</w:t>
      </w:r>
      <w:r w:rsidRPr="00640BE0">
        <w:rPr>
          <w:rFonts w:ascii="Arial" w:hAnsi="Arial" w:cs="Arial"/>
          <w:color w:val="FF0000"/>
          <w:sz w:val="22"/>
          <w:szCs w:val="22"/>
        </w:rPr>
        <w:t xml:space="preserve">  </w:t>
      </w:r>
      <w:r w:rsidR="00CA2A28">
        <w:rPr>
          <w:rFonts w:ascii="Arial" w:hAnsi="Arial" w:cs="Arial"/>
          <w:color w:val="FF0000"/>
          <w:sz w:val="22"/>
          <w:szCs w:val="22"/>
        </w:rPr>
        <w:t>&lt;</w:t>
      </w:r>
      <w:r w:rsidR="00DA0D8C">
        <w:rPr>
          <w:rFonts w:ascii="Arial" w:hAnsi="Arial" w:cs="Arial"/>
          <w:color w:val="FF0000"/>
          <w:sz w:val="22"/>
          <w:szCs w:val="22"/>
        </w:rPr>
        <w:t>Provide a list of all S</w:t>
      </w:r>
      <w:r w:rsidR="00A91B7F" w:rsidRPr="00640BE0">
        <w:rPr>
          <w:rFonts w:ascii="Arial" w:hAnsi="Arial" w:cs="Arial"/>
          <w:color w:val="FF0000"/>
          <w:sz w:val="22"/>
          <w:szCs w:val="22"/>
        </w:rPr>
        <w:t>ervices available under this Service Attachment</w:t>
      </w:r>
      <w:r w:rsidR="00D866EF" w:rsidRPr="00640BE0">
        <w:rPr>
          <w:rFonts w:ascii="Arial" w:hAnsi="Arial" w:cs="Arial"/>
          <w:color w:val="FF0000"/>
          <w:sz w:val="22"/>
          <w:szCs w:val="22"/>
        </w:rPr>
        <w:t xml:space="preserve"> and a description of each</w:t>
      </w:r>
      <w:r w:rsidR="00A91B7F" w:rsidRPr="00640BE0">
        <w:rPr>
          <w:rFonts w:ascii="Arial" w:hAnsi="Arial" w:cs="Arial"/>
          <w:color w:val="FF0000"/>
          <w:sz w:val="22"/>
          <w:szCs w:val="22"/>
        </w:rPr>
        <w:t xml:space="preserve">.  A separate Services Attachment </w:t>
      </w:r>
      <w:r w:rsidR="00766B6A">
        <w:rPr>
          <w:rFonts w:ascii="Arial" w:hAnsi="Arial" w:cs="Arial"/>
          <w:color w:val="FF0000"/>
          <w:sz w:val="22"/>
          <w:szCs w:val="22"/>
        </w:rPr>
        <w:t>must</w:t>
      </w:r>
      <w:r w:rsidR="00A91B7F" w:rsidRPr="00640BE0">
        <w:rPr>
          <w:rFonts w:ascii="Arial" w:hAnsi="Arial" w:cs="Arial"/>
          <w:color w:val="FF0000"/>
          <w:sz w:val="22"/>
          <w:szCs w:val="22"/>
        </w:rPr>
        <w:t xml:space="preserve"> be u</w:t>
      </w:r>
      <w:r w:rsidR="00DA0D8C">
        <w:rPr>
          <w:rFonts w:ascii="Arial" w:hAnsi="Arial" w:cs="Arial"/>
          <w:color w:val="FF0000"/>
          <w:sz w:val="22"/>
          <w:szCs w:val="22"/>
        </w:rPr>
        <w:t>sed for each major S</w:t>
      </w:r>
      <w:r w:rsidR="00A91B7F" w:rsidRPr="00640BE0">
        <w:rPr>
          <w:rFonts w:ascii="Arial" w:hAnsi="Arial" w:cs="Arial"/>
          <w:color w:val="FF0000"/>
          <w:sz w:val="22"/>
          <w:szCs w:val="22"/>
        </w:rPr>
        <w:t xml:space="preserve">ervice of the </w:t>
      </w:r>
      <w:r w:rsidR="008E694A">
        <w:rPr>
          <w:rFonts w:ascii="Arial" w:hAnsi="Arial" w:cs="Arial"/>
          <w:color w:val="FF0000"/>
          <w:sz w:val="22"/>
          <w:szCs w:val="22"/>
        </w:rPr>
        <w:t>Contractor</w:t>
      </w:r>
      <w:r w:rsidR="00CA2A28">
        <w:rPr>
          <w:rFonts w:ascii="Arial" w:hAnsi="Arial" w:cs="Arial"/>
          <w:color w:val="FF0000"/>
          <w:sz w:val="22"/>
          <w:szCs w:val="22"/>
        </w:rPr>
        <w:t>.&gt;</w:t>
      </w:r>
    </w:p>
    <w:p w:rsidR="003D4287" w:rsidRPr="00640BE0" w:rsidRDefault="003D4287" w:rsidP="002504E3">
      <w:pPr>
        <w:autoSpaceDE w:val="0"/>
        <w:autoSpaceDN w:val="0"/>
        <w:adjustRightInd w:val="0"/>
        <w:spacing w:after="40"/>
        <w:rPr>
          <w:rFonts w:ascii="Arial" w:hAnsi="Arial" w:cs="Arial"/>
          <w:sz w:val="22"/>
          <w:szCs w:val="22"/>
        </w:rPr>
      </w:pPr>
    </w:p>
    <w:p w:rsidR="00A91B7F" w:rsidRPr="00640BE0" w:rsidRDefault="00E43011" w:rsidP="00E43011">
      <w:pPr>
        <w:pStyle w:val="Heading2"/>
        <w:keepLines/>
        <w:tabs>
          <w:tab w:val="left" w:pos="900"/>
        </w:tabs>
        <w:spacing w:before="0" w:after="0"/>
        <w:rPr>
          <w:i w:val="0"/>
          <w:sz w:val="22"/>
          <w:szCs w:val="22"/>
        </w:rPr>
      </w:pPr>
      <w:r w:rsidRPr="00640BE0">
        <w:rPr>
          <w:i w:val="0"/>
          <w:sz w:val="22"/>
          <w:szCs w:val="22"/>
        </w:rPr>
        <w:t xml:space="preserve">Standard Service Features.  </w:t>
      </w:r>
      <w:r w:rsidR="00A91B7F" w:rsidRPr="00640BE0">
        <w:rPr>
          <w:color w:val="FF0000"/>
          <w:sz w:val="22"/>
          <w:szCs w:val="22"/>
        </w:rPr>
        <w:t xml:space="preserve"> </w:t>
      </w:r>
      <w:r w:rsidR="00CA2A28">
        <w:rPr>
          <w:b w:val="0"/>
          <w:i w:val="0"/>
          <w:color w:val="FF0000"/>
          <w:sz w:val="22"/>
          <w:szCs w:val="22"/>
        </w:rPr>
        <w:t>&lt;</w:t>
      </w:r>
      <w:r w:rsidR="00A91B7F" w:rsidRPr="00640BE0">
        <w:rPr>
          <w:b w:val="0"/>
          <w:i w:val="0"/>
          <w:color w:val="FF0000"/>
          <w:sz w:val="22"/>
          <w:szCs w:val="22"/>
        </w:rPr>
        <w:t>List an</w:t>
      </w:r>
      <w:r w:rsidR="00DA0D8C">
        <w:rPr>
          <w:b w:val="0"/>
          <w:i w:val="0"/>
          <w:color w:val="FF0000"/>
          <w:sz w:val="22"/>
          <w:szCs w:val="22"/>
        </w:rPr>
        <w:t>d provide a description of all S</w:t>
      </w:r>
      <w:r w:rsidR="00A91B7F" w:rsidRPr="00640BE0">
        <w:rPr>
          <w:b w:val="0"/>
          <w:i w:val="0"/>
          <w:color w:val="FF0000"/>
          <w:sz w:val="22"/>
          <w:szCs w:val="22"/>
        </w:rPr>
        <w:t>ervice features that are included as part of the standard cost.</w:t>
      </w:r>
      <w:r w:rsidR="00CA2A28">
        <w:rPr>
          <w:b w:val="0"/>
          <w:i w:val="0"/>
          <w:color w:val="FF0000"/>
          <w:sz w:val="22"/>
          <w:szCs w:val="22"/>
        </w:rPr>
        <w:t>&gt;</w:t>
      </w:r>
    </w:p>
    <w:p w:rsidR="003D4287" w:rsidRDefault="003D4287" w:rsidP="002504E3">
      <w:pPr>
        <w:autoSpaceDE w:val="0"/>
        <w:autoSpaceDN w:val="0"/>
        <w:adjustRightInd w:val="0"/>
        <w:spacing w:after="40"/>
        <w:rPr>
          <w:rFonts w:ascii="Arial" w:hAnsi="Arial" w:cs="Arial"/>
          <w:color w:val="FF0000"/>
          <w:sz w:val="22"/>
          <w:szCs w:val="22"/>
        </w:rPr>
      </w:pPr>
    </w:p>
    <w:p w:rsidR="00DF4E91" w:rsidRPr="00640BE0" w:rsidRDefault="00B06DE7" w:rsidP="002504E3">
      <w:pPr>
        <w:autoSpaceDE w:val="0"/>
        <w:autoSpaceDN w:val="0"/>
        <w:adjustRightInd w:val="0"/>
        <w:spacing w:after="40"/>
        <w:rPr>
          <w:rFonts w:ascii="Arial" w:hAnsi="Arial" w:cs="Arial"/>
          <w:sz w:val="22"/>
          <w:szCs w:val="22"/>
        </w:rPr>
      </w:pPr>
      <w:r w:rsidRPr="00640BE0">
        <w:rPr>
          <w:rFonts w:ascii="Arial" w:hAnsi="Arial" w:cs="Arial"/>
          <w:b/>
          <w:sz w:val="22"/>
          <w:szCs w:val="22"/>
        </w:rPr>
        <w:t>Optional</w:t>
      </w:r>
      <w:r w:rsidR="00DF4E91" w:rsidRPr="00640BE0">
        <w:rPr>
          <w:rFonts w:ascii="Arial" w:hAnsi="Arial" w:cs="Arial"/>
          <w:b/>
          <w:sz w:val="22"/>
          <w:szCs w:val="22"/>
        </w:rPr>
        <w:t xml:space="preserve"> Service Features.</w:t>
      </w:r>
      <w:r w:rsidR="00CA2A28">
        <w:rPr>
          <w:rFonts w:ascii="Arial" w:hAnsi="Arial" w:cs="Arial"/>
          <w:color w:val="FF0000"/>
          <w:sz w:val="22"/>
          <w:szCs w:val="22"/>
        </w:rPr>
        <w:t xml:space="preserve">  &lt;</w:t>
      </w:r>
      <w:r w:rsidR="00DF4E91" w:rsidRPr="00640BE0">
        <w:rPr>
          <w:rFonts w:ascii="Arial" w:hAnsi="Arial" w:cs="Arial"/>
          <w:color w:val="FF0000"/>
          <w:sz w:val="22"/>
          <w:szCs w:val="22"/>
        </w:rPr>
        <w:t>List and provide</w:t>
      </w:r>
      <w:r w:rsidR="00DA0D8C">
        <w:rPr>
          <w:rFonts w:ascii="Arial" w:hAnsi="Arial" w:cs="Arial"/>
          <w:color w:val="FF0000"/>
          <w:sz w:val="22"/>
          <w:szCs w:val="22"/>
        </w:rPr>
        <w:t xml:space="preserve"> a description of all optional S</w:t>
      </w:r>
      <w:r w:rsidR="00DF4E91" w:rsidRPr="00640BE0">
        <w:rPr>
          <w:rFonts w:ascii="Arial" w:hAnsi="Arial" w:cs="Arial"/>
          <w:color w:val="FF0000"/>
          <w:sz w:val="22"/>
          <w:szCs w:val="22"/>
        </w:rPr>
        <w:t>ervice features that are not includ</w:t>
      </w:r>
      <w:r w:rsidRPr="00640BE0">
        <w:rPr>
          <w:rFonts w:ascii="Arial" w:hAnsi="Arial" w:cs="Arial"/>
          <w:color w:val="FF0000"/>
          <w:sz w:val="22"/>
          <w:szCs w:val="22"/>
        </w:rPr>
        <w:t xml:space="preserve">ed as part of the standard cost, such as costs associated with </w:t>
      </w:r>
      <w:r w:rsidRPr="00726C01">
        <w:rPr>
          <w:rFonts w:ascii="Arial" w:hAnsi="Arial" w:cs="Arial"/>
          <w:color w:val="FF0000"/>
          <w:sz w:val="22"/>
          <w:szCs w:val="22"/>
        </w:rPr>
        <w:t>bandwidth</w:t>
      </w:r>
      <w:r w:rsidRPr="00640BE0">
        <w:rPr>
          <w:rFonts w:ascii="Arial" w:hAnsi="Arial" w:cs="Arial"/>
          <w:color w:val="FF0000"/>
          <w:sz w:val="22"/>
          <w:szCs w:val="22"/>
        </w:rPr>
        <w:t>, page views, storage, organizations</w:t>
      </w:r>
      <w:r w:rsidR="00371643" w:rsidRPr="00640BE0">
        <w:rPr>
          <w:rFonts w:ascii="Arial" w:hAnsi="Arial" w:cs="Arial"/>
          <w:color w:val="FF0000"/>
          <w:sz w:val="22"/>
          <w:szCs w:val="22"/>
        </w:rPr>
        <w:t xml:space="preserve"> (“</w:t>
      </w:r>
      <w:r w:rsidR="00D866EF" w:rsidRPr="00640BE0">
        <w:rPr>
          <w:rFonts w:ascii="Arial" w:hAnsi="Arial" w:cs="Arial"/>
          <w:color w:val="FF0000"/>
          <w:sz w:val="22"/>
          <w:szCs w:val="22"/>
        </w:rPr>
        <w:t>O</w:t>
      </w:r>
      <w:r w:rsidR="00371643" w:rsidRPr="00640BE0">
        <w:rPr>
          <w:rFonts w:ascii="Arial" w:hAnsi="Arial" w:cs="Arial"/>
          <w:color w:val="FF0000"/>
          <w:sz w:val="22"/>
          <w:szCs w:val="22"/>
        </w:rPr>
        <w:t>rgs”)</w:t>
      </w:r>
      <w:r w:rsidRPr="00640BE0">
        <w:rPr>
          <w:rFonts w:ascii="Arial" w:hAnsi="Arial" w:cs="Arial"/>
          <w:color w:val="FF0000"/>
          <w:sz w:val="22"/>
          <w:szCs w:val="22"/>
        </w:rPr>
        <w:t xml:space="preserve">, domains, sandboxes, full sandboxes, and such.  Otherwise it will be </w:t>
      </w:r>
      <w:r w:rsidR="00D866EF" w:rsidRPr="00640BE0">
        <w:rPr>
          <w:rFonts w:ascii="Arial" w:hAnsi="Arial" w:cs="Arial"/>
          <w:color w:val="FF0000"/>
          <w:sz w:val="22"/>
          <w:szCs w:val="22"/>
        </w:rPr>
        <w:t>agreed</w:t>
      </w:r>
      <w:r w:rsidRPr="00640BE0">
        <w:rPr>
          <w:rFonts w:ascii="Arial" w:hAnsi="Arial" w:cs="Arial"/>
          <w:color w:val="FF0000"/>
          <w:sz w:val="22"/>
          <w:szCs w:val="22"/>
        </w:rPr>
        <w:t xml:space="preserve"> and stated that all</w:t>
      </w:r>
      <w:r w:rsidR="00726C01">
        <w:rPr>
          <w:rFonts w:ascii="Arial" w:hAnsi="Arial" w:cs="Arial"/>
          <w:color w:val="FF0000"/>
          <w:sz w:val="22"/>
          <w:szCs w:val="22"/>
        </w:rPr>
        <w:t xml:space="preserve"> such items are free of charge and </w:t>
      </w:r>
      <w:r w:rsidRPr="00640BE0">
        <w:rPr>
          <w:rFonts w:ascii="Arial" w:hAnsi="Arial" w:cs="Arial"/>
          <w:color w:val="FF0000"/>
          <w:sz w:val="22"/>
          <w:szCs w:val="22"/>
        </w:rPr>
        <w:t>will be p</w:t>
      </w:r>
      <w:r w:rsidR="00726C01">
        <w:rPr>
          <w:rFonts w:ascii="Arial" w:hAnsi="Arial" w:cs="Arial"/>
          <w:color w:val="FF0000"/>
          <w:sz w:val="22"/>
          <w:szCs w:val="22"/>
        </w:rPr>
        <w:t>rovided in unlimited quantities</w:t>
      </w:r>
      <w:r w:rsidRPr="00640BE0">
        <w:rPr>
          <w:rFonts w:ascii="Arial" w:hAnsi="Arial" w:cs="Arial"/>
          <w:color w:val="FF0000"/>
          <w:sz w:val="22"/>
          <w:szCs w:val="22"/>
        </w:rPr>
        <w:t>.</w:t>
      </w:r>
      <w:r w:rsidR="00CA2A28">
        <w:rPr>
          <w:rFonts w:ascii="Arial" w:hAnsi="Arial" w:cs="Arial"/>
          <w:color w:val="FF0000"/>
          <w:sz w:val="22"/>
          <w:szCs w:val="22"/>
        </w:rPr>
        <w:t>&gt;</w:t>
      </w:r>
    </w:p>
    <w:p w:rsidR="00A91B7F" w:rsidRPr="00640BE0" w:rsidRDefault="00A91B7F" w:rsidP="002504E3">
      <w:pPr>
        <w:rPr>
          <w:rFonts w:ascii="Arial" w:hAnsi="Arial" w:cs="Arial"/>
          <w:sz w:val="22"/>
          <w:szCs w:val="22"/>
        </w:rPr>
      </w:pPr>
    </w:p>
    <w:p w:rsidR="00C951E8" w:rsidRDefault="00A91B7F" w:rsidP="002504E3">
      <w:pPr>
        <w:pStyle w:val="2-LevelLegal2"/>
        <w:numPr>
          <w:ilvl w:val="0"/>
          <w:numId w:val="0"/>
        </w:numPr>
        <w:spacing w:after="120"/>
        <w:jc w:val="left"/>
        <w:rPr>
          <w:rFonts w:ascii="Arial" w:hAnsi="Arial" w:cs="Arial"/>
          <w:sz w:val="22"/>
          <w:szCs w:val="22"/>
        </w:rPr>
      </w:pPr>
      <w:r w:rsidRPr="00640BE0">
        <w:rPr>
          <w:rFonts w:ascii="Arial" w:hAnsi="Arial" w:cs="Arial"/>
          <w:b/>
          <w:bCs/>
          <w:sz w:val="22"/>
          <w:szCs w:val="22"/>
        </w:rPr>
        <w:t xml:space="preserve">Provision of Services. </w:t>
      </w:r>
      <w:r w:rsidRPr="00640BE0">
        <w:rPr>
          <w:rFonts w:ascii="Arial" w:hAnsi="Arial" w:cs="Arial"/>
          <w:sz w:val="22"/>
          <w:szCs w:val="22"/>
        </w:rPr>
        <w:t xml:space="preserve">The </w:t>
      </w:r>
      <w:r w:rsidR="008E694A">
        <w:rPr>
          <w:rFonts w:ascii="Arial" w:hAnsi="Arial" w:cs="Arial"/>
          <w:sz w:val="22"/>
          <w:szCs w:val="22"/>
        </w:rPr>
        <w:t>Contractor</w:t>
      </w:r>
      <w:r w:rsidRPr="00640BE0">
        <w:rPr>
          <w:rFonts w:ascii="Arial" w:hAnsi="Arial" w:cs="Arial"/>
          <w:sz w:val="22"/>
          <w:szCs w:val="22"/>
        </w:rPr>
        <w:t xml:space="preserve"> </w:t>
      </w:r>
      <w:r w:rsidR="00883441" w:rsidRPr="00640BE0">
        <w:rPr>
          <w:rFonts w:ascii="Arial" w:hAnsi="Arial" w:cs="Arial"/>
          <w:sz w:val="22"/>
          <w:szCs w:val="22"/>
        </w:rPr>
        <w:t>will</w:t>
      </w:r>
      <w:r w:rsidRPr="00640BE0">
        <w:rPr>
          <w:rFonts w:ascii="Arial" w:hAnsi="Arial" w:cs="Arial"/>
          <w:sz w:val="22"/>
          <w:szCs w:val="22"/>
        </w:rPr>
        <w:t xml:space="preserve"> make the Services available to </w:t>
      </w:r>
      <w:r w:rsidR="000C74E5" w:rsidRPr="00640BE0">
        <w:rPr>
          <w:rFonts w:ascii="Arial" w:hAnsi="Arial" w:cs="Arial"/>
          <w:sz w:val="22"/>
          <w:szCs w:val="22"/>
        </w:rPr>
        <w:t xml:space="preserve">the </w:t>
      </w:r>
      <w:r w:rsidR="008E694A">
        <w:rPr>
          <w:rFonts w:ascii="Arial" w:hAnsi="Arial" w:cs="Arial"/>
          <w:sz w:val="22"/>
          <w:szCs w:val="22"/>
        </w:rPr>
        <w:t>Subscribers</w:t>
      </w:r>
      <w:r w:rsidRPr="00640BE0">
        <w:rPr>
          <w:rFonts w:ascii="Arial" w:hAnsi="Arial" w:cs="Arial"/>
          <w:sz w:val="22"/>
          <w:szCs w:val="22"/>
        </w:rPr>
        <w:t xml:space="preserve"> pursuant to </w:t>
      </w:r>
      <w:r w:rsidR="000C74E5" w:rsidRPr="00640BE0">
        <w:rPr>
          <w:rFonts w:ascii="Arial" w:hAnsi="Arial" w:cs="Arial"/>
          <w:sz w:val="22"/>
          <w:szCs w:val="22"/>
        </w:rPr>
        <w:t>the</w:t>
      </w:r>
      <w:r w:rsidRPr="00640BE0">
        <w:rPr>
          <w:rFonts w:ascii="Arial" w:hAnsi="Arial" w:cs="Arial"/>
          <w:sz w:val="22"/>
          <w:szCs w:val="22"/>
        </w:rPr>
        <w:t xml:space="preserve"> </w:t>
      </w:r>
      <w:r w:rsidR="004574DB">
        <w:rPr>
          <w:rFonts w:ascii="Arial" w:hAnsi="Arial" w:cs="Arial"/>
          <w:sz w:val="22"/>
          <w:szCs w:val="22"/>
        </w:rPr>
        <w:t>Agreement</w:t>
      </w:r>
      <w:r w:rsidR="000C74E5" w:rsidRPr="00640BE0">
        <w:rPr>
          <w:rFonts w:ascii="Arial" w:hAnsi="Arial" w:cs="Arial"/>
          <w:sz w:val="22"/>
          <w:szCs w:val="22"/>
        </w:rPr>
        <w:t xml:space="preserve">, </w:t>
      </w:r>
      <w:r w:rsidR="00284EC7">
        <w:rPr>
          <w:rFonts w:ascii="Arial" w:hAnsi="Arial" w:cs="Arial"/>
          <w:sz w:val="22"/>
          <w:szCs w:val="22"/>
        </w:rPr>
        <w:t xml:space="preserve">including this this Service Attachment </w:t>
      </w:r>
      <w:r w:rsidRPr="00640BE0">
        <w:rPr>
          <w:rFonts w:ascii="Arial" w:hAnsi="Arial" w:cs="Arial"/>
          <w:sz w:val="22"/>
          <w:szCs w:val="22"/>
        </w:rPr>
        <w:t>and the applicable Order Forms</w:t>
      </w:r>
      <w:r w:rsidR="00284EC7">
        <w:rPr>
          <w:rFonts w:ascii="Arial" w:hAnsi="Arial" w:cs="Arial"/>
          <w:sz w:val="22"/>
          <w:szCs w:val="22"/>
        </w:rPr>
        <w:t>,</w:t>
      </w:r>
      <w:r w:rsidRPr="00640BE0">
        <w:rPr>
          <w:rFonts w:ascii="Arial" w:hAnsi="Arial" w:cs="Arial"/>
          <w:sz w:val="22"/>
          <w:szCs w:val="22"/>
        </w:rPr>
        <w:t xml:space="preserve"> during each </w:t>
      </w:r>
      <w:r w:rsidR="006B1D5D">
        <w:rPr>
          <w:rFonts w:ascii="Arial" w:hAnsi="Arial" w:cs="Arial"/>
          <w:sz w:val="22"/>
          <w:szCs w:val="22"/>
        </w:rPr>
        <w:t>Order</w:t>
      </w:r>
      <w:r w:rsidR="00DA0D8C">
        <w:rPr>
          <w:rFonts w:ascii="Arial" w:hAnsi="Arial" w:cs="Arial"/>
          <w:sz w:val="22"/>
          <w:szCs w:val="22"/>
        </w:rPr>
        <w:t xml:space="preserve"> T</w:t>
      </w:r>
      <w:r w:rsidRPr="00640BE0">
        <w:rPr>
          <w:rFonts w:ascii="Arial" w:hAnsi="Arial" w:cs="Arial"/>
          <w:sz w:val="22"/>
          <w:szCs w:val="22"/>
        </w:rPr>
        <w:t xml:space="preserve">erm.  </w:t>
      </w:r>
      <w:r w:rsidR="000C74E5" w:rsidRPr="00640BE0">
        <w:rPr>
          <w:rFonts w:ascii="Arial" w:hAnsi="Arial" w:cs="Arial"/>
          <w:sz w:val="22"/>
          <w:szCs w:val="22"/>
        </w:rPr>
        <w:t xml:space="preserve">The </w:t>
      </w:r>
      <w:r w:rsidRPr="00640BE0">
        <w:rPr>
          <w:rFonts w:ascii="Arial" w:hAnsi="Arial" w:cs="Arial"/>
          <w:sz w:val="22"/>
          <w:szCs w:val="22"/>
        </w:rPr>
        <w:t xml:space="preserve">State agrees that purchases hereunder are neither contingent on the delivery of any future functionality or features nor dependent on any oral or written public comments made by the </w:t>
      </w:r>
      <w:r w:rsidR="008E694A">
        <w:rPr>
          <w:rFonts w:ascii="Arial" w:hAnsi="Arial" w:cs="Arial"/>
          <w:sz w:val="22"/>
          <w:szCs w:val="22"/>
        </w:rPr>
        <w:t>Contractor</w:t>
      </w:r>
      <w:r w:rsidRPr="00640BE0">
        <w:rPr>
          <w:rFonts w:ascii="Arial" w:hAnsi="Arial" w:cs="Arial"/>
          <w:sz w:val="22"/>
          <w:szCs w:val="22"/>
        </w:rPr>
        <w:t xml:space="preserve"> regarding future functionality or features.</w:t>
      </w:r>
    </w:p>
    <w:p w:rsidR="00827322" w:rsidRPr="00640BE0" w:rsidRDefault="00827322" w:rsidP="002504E3">
      <w:pPr>
        <w:pStyle w:val="2-LevelLegal2"/>
        <w:numPr>
          <w:ilvl w:val="0"/>
          <w:numId w:val="0"/>
        </w:numPr>
        <w:spacing w:after="120"/>
        <w:jc w:val="left"/>
        <w:rPr>
          <w:rFonts w:ascii="Arial" w:hAnsi="Arial" w:cs="Arial"/>
          <w:sz w:val="22"/>
          <w:szCs w:val="22"/>
        </w:rPr>
      </w:pPr>
    </w:p>
    <w:p w:rsidR="003D4287" w:rsidRDefault="00A91B7F" w:rsidP="002504E3">
      <w:pPr>
        <w:pStyle w:val="2-LevelLegal2"/>
        <w:numPr>
          <w:ilvl w:val="0"/>
          <w:numId w:val="0"/>
        </w:numPr>
        <w:spacing w:after="120"/>
        <w:jc w:val="left"/>
        <w:rPr>
          <w:rFonts w:ascii="Arial" w:hAnsi="Arial" w:cs="Arial"/>
          <w:sz w:val="22"/>
          <w:szCs w:val="22"/>
        </w:rPr>
      </w:pPr>
      <w:r w:rsidRPr="00640BE0">
        <w:rPr>
          <w:rFonts w:ascii="Arial" w:hAnsi="Arial" w:cs="Arial"/>
          <w:b/>
          <w:bCs/>
          <w:sz w:val="22"/>
          <w:szCs w:val="22"/>
        </w:rPr>
        <w:t xml:space="preserve">The </w:t>
      </w:r>
      <w:r w:rsidR="008E694A">
        <w:rPr>
          <w:rFonts w:ascii="Arial" w:hAnsi="Arial" w:cs="Arial"/>
          <w:b/>
          <w:bCs/>
          <w:sz w:val="22"/>
          <w:szCs w:val="22"/>
        </w:rPr>
        <w:t>Contractor</w:t>
      </w:r>
      <w:r w:rsidRPr="00640BE0">
        <w:rPr>
          <w:rFonts w:ascii="Arial" w:hAnsi="Arial" w:cs="Arial"/>
          <w:b/>
          <w:bCs/>
          <w:sz w:val="22"/>
          <w:szCs w:val="22"/>
        </w:rPr>
        <w:t xml:space="preserve"> Responsibilities.</w:t>
      </w:r>
      <w:r w:rsidRPr="00640BE0">
        <w:rPr>
          <w:rFonts w:ascii="Arial" w:hAnsi="Arial" w:cs="Arial"/>
          <w:sz w:val="22"/>
          <w:szCs w:val="22"/>
        </w:rPr>
        <w:t xml:space="preserve">  </w:t>
      </w:r>
      <w:bookmarkStart w:id="4" w:name="OLE_LINK7"/>
      <w:bookmarkStart w:id="5" w:name="OLE_LINK8"/>
      <w:r w:rsidRPr="00640BE0">
        <w:rPr>
          <w:rFonts w:ascii="Arial" w:hAnsi="Arial" w:cs="Arial"/>
          <w:sz w:val="22"/>
          <w:szCs w:val="22"/>
        </w:rPr>
        <w:t xml:space="preserve">The </w:t>
      </w:r>
      <w:r w:rsidR="008E694A">
        <w:rPr>
          <w:rFonts w:ascii="Arial" w:hAnsi="Arial" w:cs="Arial"/>
          <w:sz w:val="22"/>
          <w:szCs w:val="22"/>
        </w:rPr>
        <w:t>Contractor</w:t>
      </w:r>
      <w:r w:rsidRPr="00640BE0">
        <w:rPr>
          <w:rFonts w:ascii="Arial" w:hAnsi="Arial" w:cs="Arial"/>
          <w:sz w:val="22"/>
          <w:szCs w:val="22"/>
        </w:rPr>
        <w:t xml:space="preserve"> </w:t>
      </w:r>
      <w:r w:rsidR="00C00C17" w:rsidRPr="00640BE0">
        <w:rPr>
          <w:rFonts w:ascii="Arial" w:hAnsi="Arial" w:cs="Arial"/>
          <w:sz w:val="22"/>
          <w:szCs w:val="22"/>
        </w:rPr>
        <w:t>must</w:t>
      </w:r>
      <w:r w:rsidR="00E03B08">
        <w:rPr>
          <w:rFonts w:ascii="Arial" w:hAnsi="Arial" w:cs="Arial"/>
          <w:sz w:val="22"/>
          <w:szCs w:val="22"/>
        </w:rPr>
        <w:t xml:space="preserve"> </w:t>
      </w:r>
      <w:bookmarkEnd w:id="4"/>
      <w:bookmarkEnd w:id="5"/>
      <w:r w:rsidRPr="00640BE0">
        <w:rPr>
          <w:rFonts w:ascii="Arial" w:hAnsi="Arial" w:cs="Arial"/>
          <w:sz w:val="22"/>
          <w:szCs w:val="22"/>
        </w:rPr>
        <w:t xml:space="preserve">provide the </w:t>
      </w:r>
      <w:r w:rsidR="008E694A">
        <w:rPr>
          <w:rFonts w:ascii="Arial" w:hAnsi="Arial" w:cs="Arial"/>
          <w:sz w:val="22"/>
          <w:szCs w:val="22"/>
        </w:rPr>
        <w:t>Contractor</w:t>
      </w:r>
      <w:r w:rsidR="00C00C17" w:rsidRPr="00640BE0">
        <w:rPr>
          <w:rFonts w:ascii="Arial" w:hAnsi="Arial" w:cs="Arial"/>
          <w:sz w:val="22"/>
          <w:szCs w:val="22"/>
        </w:rPr>
        <w:t>’s</w:t>
      </w:r>
      <w:r w:rsidRPr="00640BE0">
        <w:rPr>
          <w:rFonts w:ascii="Arial" w:hAnsi="Arial" w:cs="Arial"/>
          <w:sz w:val="22"/>
          <w:szCs w:val="22"/>
        </w:rPr>
        <w:t xml:space="preserve"> basic support for the Services to </w:t>
      </w:r>
      <w:r w:rsidR="00DA0D8C">
        <w:rPr>
          <w:rFonts w:ascii="Arial" w:hAnsi="Arial" w:cs="Arial"/>
          <w:sz w:val="22"/>
          <w:szCs w:val="22"/>
        </w:rPr>
        <w:t xml:space="preserve">the </w:t>
      </w:r>
      <w:r w:rsidR="008E694A">
        <w:rPr>
          <w:rFonts w:ascii="Arial" w:hAnsi="Arial" w:cs="Arial"/>
          <w:sz w:val="22"/>
          <w:szCs w:val="22"/>
        </w:rPr>
        <w:t>Subscribers</w:t>
      </w:r>
      <w:r w:rsidR="003B395B" w:rsidRPr="00640BE0">
        <w:rPr>
          <w:rFonts w:ascii="Arial" w:hAnsi="Arial" w:cs="Arial"/>
          <w:sz w:val="22"/>
          <w:szCs w:val="22"/>
        </w:rPr>
        <w:t xml:space="preserve"> </w:t>
      </w:r>
      <w:r w:rsidR="00E03B08">
        <w:rPr>
          <w:rFonts w:ascii="Arial" w:hAnsi="Arial" w:cs="Arial"/>
          <w:sz w:val="22"/>
          <w:szCs w:val="22"/>
        </w:rPr>
        <w:t>at no additional charge</w:t>
      </w:r>
      <w:r w:rsidRPr="00640BE0">
        <w:rPr>
          <w:rFonts w:ascii="Arial" w:hAnsi="Arial" w:cs="Arial"/>
          <w:sz w:val="22"/>
          <w:szCs w:val="22"/>
        </w:rPr>
        <w:t xml:space="preserve"> and/or upgraded support if </w:t>
      </w:r>
      <w:r w:rsidR="00DA0D8C">
        <w:rPr>
          <w:rFonts w:ascii="Arial" w:hAnsi="Arial" w:cs="Arial"/>
          <w:sz w:val="22"/>
          <w:szCs w:val="22"/>
        </w:rPr>
        <w:t xml:space="preserve">available and if </w:t>
      </w:r>
      <w:r w:rsidRPr="00640BE0">
        <w:rPr>
          <w:rFonts w:ascii="Arial" w:hAnsi="Arial" w:cs="Arial"/>
          <w:sz w:val="22"/>
          <w:szCs w:val="22"/>
        </w:rPr>
        <w:t>purchased</w:t>
      </w:r>
      <w:r w:rsidR="00E03B08">
        <w:rPr>
          <w:rFonts w:ascii="Arial" w:hAnsi="Arial" w:cs="Arial"/>
          <w:sz w:val="22"/>
          <w:szCs w:val="22"/>
        </w:rPr>
        <w:t xml:space="preserve"> by a Subscriber.  </w:t>
      </w:r>
      <w:r w:rsidR="00224853" w:rsidRPr="00640BE0">
        <w:rPr>
          <w:rFonts w:ascii="Arial" w:hAnsi="Arial" w:cs="Arial"/>
          <w:sz w:val="22"/>
          <w:szCs w:val="22"/>
        </w:rPr>
        <w:t xml:space="preserve">The </w:t>
      </w:r>
      <w:r w:rsidR="00224853">
        <w:rPr>
          <w:rFonts w:ascii="Arial" w:hAnsi="Arial" w:cs="Arial"/>
          <w:sz w:val="22"/>
          <w:szCs w:val="22"/>
        </w:rPr>
        <w:t>Contractor</w:t>
      </w:r>
      <w:r w:rsidR="00224853" w:rsidRPr="00640BE0">
        <w:rPr>
          <w:rFonts w:ascii="Arial" w:hAnsi="Arial" w:cs="Arial"/>
          <w:sz w:val="22"/>
          <w:szCs w:val="22"/>
        </w:rPr>
        <w:t xml:space="preserve"> </w:t>
      </w:r>
      <w:r w:rsidR="00224853">
        <w:rPr>
          <w:rFonts w:ascii="Arial" w:hAnsi="Arial" w:cs="Arial"/>
          <w:sz w:val="22"/>
          <w:szCs w:val="22"/>
        </w:rPr>
        <w:t xml:space="preserve">also </w:t>
      </w:r>
      <w:r w:rsidR="00224853" w:rsidRPr="00640BE0">
        <w:rPr>
          <w:rFonts w:ascii="Arial" w:hAnsi="Arial" w:cs="Arial"/>
          <w:sz w:val="22"/>
          <w:szCs w:val="22"/>
        </w:rPr>
        <w:t>must</w:t>
      </w:r>
      <w:r w:rsidR="00224853">
        <w:rPr>
          <w:rFonts w:ascii="Arial" w:hAnsi="Arial" w:cs="Arial"/>
          <w:sz w:val="22"/>
          <w:szCs w:val="22"/>
        </w:rPr>
        <w:t xml:space="preserve"> </w:t>
      </w:r>
      <w:r w:rsidRPr="00640BE0">
        <w:rPr>
          <w:rFonts w:ascii="Arial" w:hAnsi="Arial" w:cs="Arial"/>
          <w:sz w:val="22"/>
          <w:szCs w:val="22"/>
        </w:rPr>
        <w:t xml:space="preserve">use commercially reasonable efforts to make the Services </w:t>
      </w:r>
      <w:r w:rsidR="00CA2A28">
        <w:rPr>
          <w:rFonts w:ascii="Arial" w:hAnsi="Arial" w:cs="Arial"/>
          <w:color w:val="FF0000"/>
          <w:sz w:val="22"/>
          <w:szCs w:val="22"/>
        </w:rPr>
        <w:t>&lt;</w:t>
      </w:r>
      <w:r w:rsidRPr="003B395B">
        <w:rPr>
          <w:rFonts w:ascii="Arial" w:hAnsi="Arial" w:cs="Arial"/>
          <w:color w:val="FF0000"/>
          <w:sz w:val="22"/>
          <w:szCs w:val="22"/>
        </w:rPr>
        <w:t>available 24 hours a day, 7 days a week</w:t>
      </w:r>
      <w:r w:rsidR="00CA2A28">
        <w:rPr>
          <w:rFonts w:ascii="Arial" w:hAnsi="Arial" w:cs="Arial"/>
          <w:color w:val="FF0000"/>
          <w:sz w:val="22"/>
          <w:szCs w:val="22"/>
        </w:rPr>
        <w:t>&gt;</w:t>
      </w:r>
      <w:r w:rsidRPr="00640BE0">
        <w:rPr>
          <w:rFonts w:ascii="Arial" w:hAnsi="Arial" w:cs="Arial"/>
          <w:sz w:val="22"/>
          <w:szCs w:val="22"/>
        </w:rPr>
        <w:t>, except for</w:t>
      </w:r>
      <w:r w:rsidR="00224853">
        <w:rPr>
          <w:rFonts w:ascii="Arial" w:hAnsi="Arial" w:cs="Arial"/>
          <w:sz w:val="22"/>
          <w:szCs w:val="22"/>
        </w:rPr>
        <w:t xml:space="preserve"> </w:t>
      </w:r>
      <w:r w:rsidRPr="00640BE0">
        <w:rPr>
          <w:rFonts w:ascii="Arial" w:hAnsi="Arial" w:cs="Arial"/>
          <w:sz w:val="22"/>
          <w:szCs w:val="22"/>
        </w:rPr>
        <w:t xml:space="preserve">planned downtime (of which the </w:t>
      </w:r>
      <w:r w:rsidR="008E694A">
        <w:rPr>
          <w:rFonts w:ascii="Arial" w:hAnsi="Arial" w:cs="Arial"/>
          <w:sz w:val="22"/>
          <w:szCs w:val="22"/>
        </w:rPr>
        <w:t>Contractor</w:t>
      </w:r>
      <w:r w:rsidRPr="00640BE0">
        <w:rPr>
          <w:rFonts w:ascii="Arial" w:hAnsi="Arial" w:cs="Arial"/>
          <w:sz w:val="22"/>
          <w:szCs w:val="22"/>
        </w:rPr>
        <w:t xml:space="preserve"> must give at least 8 </w:t>
      </w:r>
      <w:proofErr w:type="spellStart"/>
      <w:r w:rsidRPr="00640BE0">
        <w:rPr>
          <w:rFonts w:ascii="Arial" w:hAnsi="Arial" w:cs="Arial"/>
          <w:sz w:val="22"/>
          <w:szCs w:val="22"/>
        </w:rPr>
        <w:t>hours notice</w:t>
      </w:r>
      <w:proofErr w:type="spellEnd"/>
      <w:r w:rsidRPr="00640BE0">
        <w:rPr>
          <w:rFonts w:ascii="Arial" w:hAnsi="Arial" w:cs="Arial"/>
          <w:sz w:val="22"/>
          <w:szCs w:val="22"/>
        </w:rPr>
        <w:t xml:space="preserve"> via the Services and which the </w:t>
      </w:r>
      <w:r w:rsidR="008E694A">
        <w:rPr>
          <w:rFonts w:ascii="Arial" w:hAnsi="Arial" w:cs="Arial"/>
          <w:sz w:val="22"/>
          <w:szCs w:val="22"/>
        </w:rPr>
        <w:t>Contractor</w:t>
      </w:r>
      <w:r w:rsidRPr="00640BE0">
        <w:rPr>
          <w:rFonts w:ascii="Arial" w:hAnsi="Arial" w:cs="Arial"/>
          <w:sz w:val="22"/>
          <w:szCs w:val="22"/>
        </w:rPr>
        <w:t xml:space="preserve"> must schedule </w:t>
      </w:r>
      <w:r w:rsidR="00CA2A28">
        <w:rPr>
          <w:rFonts w:ascii="Arial" w:hAnsi="Arial" w:cs="Arial"/>
          <w:color w:val="FF0000"/>
          <w:spacing w:val="-2"/>
          <w:sz w:val="22"/>
          <w:szCs w:val="22"/>
        </w:rPr>
        <w:t>&lt;</w:t>
      </w:r>
      <w:r w:rsidR="00C90A13" w:rsidRPr="00B25D89">
        <w:rPr>
          <w:rFonts w:ascii="Arial" w:hAnsi="Arial" w:cs="Arial"/>
          <w:color w:val="FF0000"/>
          <w:spacing w:val="-2"/>
          <w:sz w:val="22"/>
          <w:szCs w:val="22"/>
        </w:rPr>
        <w:t>10 p.m. and 6 a.m.</w:t>
      </w:r>
      <w:r w:rsidR="00C90A13" w:rsidRPr="00B25D89">
        <w:rPr>
          <w:rFonts w:ascii="Arial" w:hAnsi="Arial" w:cs="Arial"/>
          <w:color w:val="FF0000"/>
          <w:sz w:val="22"/>
          <w:szCs w:val="22"/>
        </w:rPr>
        <w:t xml:space="preserve"> Eastern Time and on Saturdays</w:t>
      </w:r>
      <w:r w:rsidR="00CA2A28">
        <w:rPr>
          <w:rFonts w:ascii="Arial" w:hAnsi="Arial" w:cs="Arial"/>
          <w:color w:val="FF0000"/>
          <w:sz w:val="22"/>
          <w:szCs w:val="22"/>
        </w:rPr>
        <w:t>&gt;</w:t>
      </w:r>
      <w:r w:rsidRPr="00640BE0">
        <w:rPr>
          <w:rFonts w:ascii="Arial" w:hAnsi="Arial" w:cs="Arial"/>
          <w:sz w:val="22"/>
          <w:szCs w:val="22"/>
        </w:rPr>
        <w:t xml:space="preserve">, or any unavailability </w:t>
      </w:r>
      <w:r w:rsidR="000C74E5" w:rsidRPr="00640BE0">
        <w:rPr>
          <w:rFonts w:ascii="Arial" w:hAnsi="Arial" w:cs="Arial"/>
          <w:sz w:val="22"/>
          <w:szCs w:val="22"/>
        </w:rPr>
        <w:t xml:space="preserve">covered by the </w:t>
      </w:r>
      <w:r w:rsidR="00A85A01">
        <w:rPr>
          <w:rFonts w:ascii="Arial" w:hAnsi="Arial" w:cs="Arial"/>
          <w:sz w:val="22"/>
          <w:szCs w:val="22"/>
        </w:rPr>
        <w:t>MCSA</w:t>
      </w:r>
      <w:r w:rsidR="000C74E5" w:rsidRPr="00640BE0">
        <w:rPr>
          <w:rFonts w:ascii="Arial" w:hAnsi="Arial" w:cs="Arial"/>
          <w:sz w:val="22"/>
          <w:szCs w:val="22"/>
        </w:rPr>
        <w:t xml:space="preserve">’s Excusable Delay clause or by the </w:t>
      </w:r>
      <w:r w:rsidR="00E557CE" w:rsidRPr="00E557CE">
        <w:rPr>
          <w:rFonts w:ascii="Arial" w:hAnsi="Arial" w:cs="Arial"/>
          <w:sz w:val="22"/>
          <w:szCs w:val="22"/>
        </w:rPr>
        <w:t>Service Level</w:t>
      </w:r>
      <w:r w:rsidR="000C74E5" w:rsidRPr="00E557CE">
        <w:rPr>
          <w:rFonts w:ascii="Arial" w:hAnsi="Arial" w:cs="Arial"/>
          <w:sz w:val="22"/>
          <w:szCs w:val="22"/>
        </w:rPr>
        <w:t xml:space="preserve"> section</w:t>
      </w:r>
      <w:r w:rsidR="000C74E5" w:rsidRPr="00640BE0">
        <w:rPr>
          <w:rFonts w:ascii="Arial" w:hAnsi="Arial" w:cs="Arial"/>
          <w:sz w:val="22"/>
          <w:szCs w:val="22"/>
        </w:rPr>
        <w:t xml:space="preserve"> </w:t>
      </w:r>
      <w:r w:rsidR="000C74E5" w:rsidRPr="00640BE0">
        <w:rPr>
          <w:rFonts w:ascii="Arial" w:hAnsi="Arial" w:cs="Arial"/>
          <w:sz w:val="22"/>
          <w:szCs w:val="22"/>
        </w:rPr>
        <w:lastRenderedPageBreak/>
        <w:t>later herein</w:t>
      </w:r>
      <w:r w:rsidR="00224853">
        <w:rPr>
          <w:rFonts w:ascii="Arial" w:hAnsi="Arial" w:cs="Arial"/>
          <w:sz w:val="22"/>
          <w:szCs w:val="22"/>
        </w:rPr>
        <w:t>.  And the Contractor must</w:t>
      </w:r>
      <w:r w:rsidRPr="00640BE0">
        <w:rPr>
          <w:rFonts w:ascii="Arial" w:hAnsi="Arial" w:cs="Arial"/>
          <w:sz w:val="22"/>
          <w:szCs w:val="22"/>
        </w:rPr>
        <w:t xml:space="preserve"> provide the Services in </w:t>
      </w:r>
      <w:r w:rsidR="007B5558" w:rsidRPr="00640BE0">
        <w:rPr>
          <w:rFonts w:ascii="Arial" w:hAnsi="Arial" w:cs="Arial"/>
          <w:sz w:val="22"/>
          <w:szCs w:val="22"/>
        </w:rPr>
        <w:t xml:space="preserve">full </w:t>
      </w:r>
      <w:r w:rsidRPr="00640BE0">
        <w:rPr>
          <w:rFonts w:ascii="Arial" w:hAnsi="Arial" w:cs="Arial"/>
          <w:sz w:val="22"/>
          <w:szCs w:val="22"/>
        </w:rPr>
        <w:t>accordance with applicable laws and government regulations.</w:t>
      </w:r>
      <w:r w:rsidRPr="00640BE0">
        <w:rPr>
          <w:rFonts w:ascii="Arial" w:hAnsi="Arial" w:cs="Arial"/>
          <w:color w:val="auto"/>
          <w:sz w:val="22"/>
          <w:szCs w:val="22"/>
        </w:rPr>
        <w:t xml:space="preserve"> </w:t>
      </w:r>
      <w:r w:rsidRPr="00640BE0">
        <w:rPr>
          <w:rFonts w:ascii="Arial" w:hAnsi="Arial" w:cs="Arial"/>
          <w:sz w:val="22"/>
          <w:szCs w:val="22"/>
        </w:rPr>
        <w:t xml:space="preserve"> </w:t>
      </w:r>
    </w:p>
    <w:p w:rsidR="006B1D5D" w:rsidRPr="006B1D5D" w:rsidRDefault="006B1D5D" w:rsidP="002504E3">
      <w:pPr>
        <w:pStyle w:val="2-LevelLegal2"/>
        <w:numPr>
          <w:ilvl w:val="0"/>
          <w:numId w:val="0"/>
        </w:numPr>
        <w:spacing w:after="120"/>
        <w:jc w:val="left"/>
        <w:rPr>
          <w:rFonts w:ascii="Arial" w:hAnsi="Arial" w:cs="Arial"/>
          <w:sz w:val="22"/>
          <w:szCs w:val="22"/>
        </w:rPr>
      </w:pPr>
    </w:p>
    <w:p w:rsidR="008334AE" w:rsidRPr="00640BE0" w:rsidRDefault="008334AE" w:rsidP="00B72E3C">
      <w:pPr>
        <w:pStyle w:val="Heading1"/>
        <w:numPr>
          <w:ilvl w:val="0"/>
          <w:numId w:val="6"/>
        </w:numPr>
        <w:spacing w:before="0" w:after="0"/>
        <w:rPr>
          <w:sz w:val="22"/>
          <w:szCs w:val="22"/>
        </w:rPr>
      </w:pPr>
      <w:r w:rsidRPr="00640BE0">
        <w:rPr>
          <w:sz w:val="22"/>
          <w:szCs w:val="22"/>
        </w:rPr>
        <w:t>Fees and Payment</w:t>
      </w:r>
    </w:p>
    <w:p w:rsidR="00086441" w:rsidRPr="00640BE0" w:rsidRDefault="00086441" w:rsidP="00086441">
      <w:pPr>
        <w:rPr>
          <w:rFonts w:ascii="Arial" w:hAnsi="Arial" w:cs="Arial"/>
          <w:sz w:val="22"/>
          <w:szCs w:val="22"/>
        </w:rPr>
      </w:pPr>
    </w:p>
    <w:p w:rsidR="00086441" w:rsidRPr="00640BE0" w:rsidRDefault="00086441" w:rsidP="00086441">
      <w:pPr>
        <w:autoSpaceDE w:val="0"/>
        <w:autoSpaceDN w:val="0"/>
        <w:adjustRightInd w:val="0"/>
        <w:jc w:val="both"/>
        <w:rPr>
          <w:rFonts w:ascii="Arial" w:hAnsi="Arial" w:cs="Arial"/>
          <w:b/>
          <w:sz w:val="22"/>
          <w:szCs w:val="22"/>
        </w:rPr>
      </w:pPr>
      <w:r w:rsidRPr="00640BE0">
        <w:rPr>
          <w:rFonts w:ascii="Arial" w:hAnsi="Arial" w:cs="Arial"/>
          <w:b/>
          <w:sz w:val="22"/>
          <w:szCs w:val="22"/>
        </w:rPr>
        <w:t xml:space="preserve">Fee Structure.  </w:t>
      </w:r>
      <w:r w:rsidR="00CA2A28">
        <w:rPr>
          <w:rFonts w:ascii="Arial" w:hAnsi="Arial" w:cs="Arial"/>
          <w:color w:val="FF0000"/>
          <w:sz w:val="22"/>
          <w:szCs w:val="22"/>
        </w:rPr>
        <w:t>&lt;</w:t>
      </w:r>
      <w:r w:rsidRPr="00640BE0">
        <w:rPr>
          <w:rFonts w:ascii="Arial" w:hAnsi="Arial" w:cs="Arial"/>
          <w:color w:val="FF0000"/>
          <w:sz w:val="22"/>
          <w:szCs w:val="22"/>
        </w:rPr>
        <w:t>Provide pricing in</w:t>
      </w:r>
      <w:r w:rsidR="0071456F">
        <w:rPr>
          <w:rFonts w:ascii="Arial" w:hAnsi="Arial" w:cs="Arial"/>
          <w:color w:val="FF0000"/>
          <w:sz w:val="22"/>
          <w:szCs w:val="22"/>
        </w:rPr>
        <w:t>formation for all Services and all optional f</w:t>
      </w:r>
      <w:r w:rsidRPr="00640BE0">
        <w:rPr>
          <w:rFonts w:ascii="Arial" w:hAnsi="Arial" w:cs="Arial"/>
          <w:color w:val="FF0000"/>
          <w:sz w:val="22"/>
          <w:szCs w:val="22"/>
        </w:rPr>
        <w:t>eatures.</w:t>
      </w:r>
      <w:r w:rsidR="007F3175" w:rsidRPr="00640BE0">
        <w:rPr>
          <w:rFonts w:ascii="Arial" w:hAnsi="Arial" w:cs="Arial"/>
          <w:color w:val="FF0000"/>
          <w:sz w:val="22"/>
          <w:szCs w:val="22"/>
        </w:rPr>
        <w:t xml:space="preserve">  Include </w:t>
      </w:r>
      <w:r w:rsidR="006B4570" w:rsidRPr="00640BE0">
        <w:rPr>
          <w:rFonts w:ascii="Arial" w:hAnsi="Arial" w:cs="Arial"/>
          <w:color w:val="FF0000"/>
          <w:sz w:val="22"/>
          <w:szCs w:val="22"/>
        </w:rPr>
        <w:t xml:space="preserve">all parameters, such as length of subscription, volume discounts, discount from list price, and </w:t>
      </w:r>
      <w:r w:rsidR="007F3175" w:rsidRPr="00640BE0">
        <w:rPr>
          <w:rFonts w:ascii="Arial" w:hAnsi="Arial" w:cs="Arial"/>
          <w:color w:val="FF0000"/>
          <w:sz w:val="22"/>
          <w:szCs w:val="22"/>
        </w:rPr>
        <w:t>payment intervals and due dates.</w:t>
      </w:r>
      <w:r w:rsidR="0071456F">
        <w:rPr>
          <w:rFonts w:ascii="Arial" w:hAnsi="Arial" w:cs="Arial"/>
          <w:color w:val="FF0000"/>
          <w:sz w:val="22"/>
          <w:szCs w:val="22"/>
        </w:rPr>
        <w:t xml:space="preserve">  Include a professional services rate card</w:t>
      </w:r>
      <w:r w:rsidR="0050036F">
        <w:rPr>
          <w:rFonts w:ascii="Arial" w:hAnsi="Arial" w:cs="Arial"/>
          <w:color w:val="FF0000"/>
          <w:sz w:val="22"/>
          <w:szCs w:val="22"/>
        </w:rPr>
        <w:t xml:space="preserve"> or a blended rate</w:t>
      </w:r>
      <w:r w:rsidR="0071456F">
        <w:rPr>
          <w:rFonts w:ascii="Arial" w:hAnsi="Arial" w:cs="Arial"/>
          <w:color w:val="FF0000"/>
          <w:sz w:val="22"/>
          <w:szCs w:val="22"/>
        </w:rPr>
        <w:t xml:space="preserve">, if applicable, for such things as </w:t>
      </w:r>
      <w:r w:rsidR="00DA0D8C">
        <w:rPr>
          <w:rFonts w:ascii="Arial" w:hAnsi="Arial" w:cs="Arial"/>
          <w:color w:val="FF0000"/>
          <w:sz w:val="22"/>
          <w:szCs w:val="22"/>
        </w:rPr>
        <w:t>training, consulting</w:t>
      </w:r>
      <w:r w:rsidR="0071456F">
        <w:rPr>
          <w:rFonts w:ascii="Arial" w:hAnsi="Arial" w:cs="Arial"/>
          <w:color w:val="FF0000"/>
          <w:sz w:val="22"/>
          <w:szCs w:val="22"/>
        </w:rPr>
        <w:t>, etc.</w:t>
      </w:r>
      <w:r w:rsidR="00CA2A28">
        <w:rPr>
          <w:rFonts w:ascii="Arial" w:hAnsi="Arial" w:cs="Arial"/>
          <w:color w:val="FF0000"/>
          <w:sz w:val="22"/>
          <w:szCs w:val="22"/>
        </w:rPr>
        <w:t>&gt;</w:t>
      </w:r>
    </w:p>
    <w:p w:rsidR="00086441" w:rsidRPr="00640BE0" w:rsidRDefault="00086441" w:rsidP="00086441">
      <w:pPr>
        <w:rPr>
          <w:rFonts w:ascii="Arial" w:hAnsi="Arial" w:cs="Arial"/>
          <w:sz w:val="22"/>
          <w:szCs w:val="22"/>
        </w:rPr>
      </w:pPr>
    </w:p>
    <w:p w:rsidR="00006215" w:rsidRPr="00640BE0" w:rsidRDefault="00A91B7F" w:rsidP="002504E3">
      <w:pPr>
        <w:pStyle w:val="2-LevelLegal2"/>
        <w:numPr>
          <w:ilvl w:val="0"/>
          <w:numId w:val="0"/>
        </w:numPr>
        <w:spacing w:after="120"/>
        <w:jc w:val="left"/>
        <w:rPr>
          <w:rFonts w:ascii="Arial" w:hAnsi="Arial" w:cs="Arial"/>
          <w:sz w:val="22"/>
          <w:szCs w:val="22"/>
          <w:lang w:val="en-CA"/>
        </w:rPr>
      </w:pPr>
      <w:r w:rsidRPr="00640BE0">
        <w:rPr>
          <w:rFonts w:ascii="Arial" w:hAnsi="Arial" w:cs="Arial"/>
          <w:b/>
          <w:bCs/>
          <w:sz w:val="22"/>
          <w:szCs w:val="22"/>
        </w:rPr>
        <w:t>Fees.</w:t>
      </w:r>
      <w:r w:rsidRPr="00640BE0">
        <w:rPr>
          <w:rFonts w:ascii="Arial" w:hAnsi="Arial" w:cs="Arial"/>
          <w:sz w:val="22"/>
          <w:szCs w:val="22"/>
        </w:rPr>
        <w:t xml:space="preserve">  </w:t>
      </w:r>
      <w:r w:rsidR="007E09F7" w:rsidRPr="00640BE0">
        <w:rPr>
          <w:rFonts w:ascii="Arial" w:hAnsi="Arial" w:cs="Arial"/>
          <w:sz w:val="22"/>
          <w:szCs w:val="22"/>
          <w:lang w:val="en-CA"/>
        </w:rPr>
        <w:t xml:space="preserve">The </w:t>
      </w:r>
      <w:r w:rsidR="008E694A">
        <w:rPr>
          <w:rFonts w:ascii="Arial" w:hAnsi="Arial" w:cs="Arial"/>
          <w:sz w:val="22"/>
          <w:szCs w:val="22"/>
          <w:lang w:val="en-CA"/>
        </w:rPr>
        <w:t>Subscribers</w:t>
      </w:r>
      <w:r w:rsidRPr="00640BE0">
        <w:rPr>
          <w:rFonts w:ascii="Arial" w:hAnsi="Arial" w:cs="Arial"/>
          <w:sz w:val="22"/>
          <w:szCs w:val="22"/>
          <w:lang w:val="en-CA"/>
        </w:rPr>
        <w:t xml:space="preserve"> </w:t>
      </w:r>
      <w:r w:rsidR="00D373A0" w:rsidRPr="00640BE0">
        <w:rPr>
          <w:rFonts w:ascii="Arial" w:hAnsi="Arial" w:cs="Arial"/>
          <w:sz w:val="22"/>
          <w:szCs w:val="22"/>
          <w:lang w:val="en-CA"/>
        </w:rPr>
        <w:t>will</w:t>
      </w:r>
      <w:r w:rsidRPr="00640BE0">
        <w:rPr>
          <w:rFonts w:ascii="Arial" w:hAnsi="Arial" w:cs="Arial"/>
          <w:sz w:val="22"/>
          <w:szCs w:val="22"/>
          <w:lang w:val="en-CA"/>
        </w:rPr>
        <w:t xml:space="preserve"> pay all fees specified in all Order Forms hereunder, subject to the terms of the </w:t>
      </w:r>
      <w:r w:rsidR="004574DB">
        <w:rPr>
          <w:rFonts w:ascii="Arial" w:hAnsi="Arial" w:cs="Arial"/>
          <w:sz w:val="22"/>
          <w:szCs w:val="22"/>
          <w:lang w:val="en-CA"/>
        </w:rPr>
        <w:t>Agreement</w:t>
      </w:r>
      <w:r w:rsidRPr="00640BE0">
        <w:rPr>
          <w:rFonts w:ascii="Arial" w:hAnsi="Arial" w:cs="Arial"/>
          <w:sz w:val="22"/>
          <w:szCs w:val="22"/>
          <w:lang w:val="en-CA"/>
        </w:rPr>
        <w:t xml:space="preserve">.  Except as otherwise specified in </w:t>
      </w:r>
      <w:r w:rsidR="00896A6B">
        <w:rPr>
          <w:rFonts w:ascii="Arial" w:hAnsi="Arial" w:cs="Arial"/>
          <w:sz w:val="22"/>
          <w:szCs w:val="22"/>
          <w:lang w:val="en-CA"/>
        </w:rPr>
        <w:t xml:space="preserve">the </w:t>
      </w:r>
      <w:r w:rsidR="004574DB">
        <w:rPr>
          <w:rFonts w:ascii="Arial" w:hAnsi="Arial" w:cs="Arial"/>
          <w:sz w:val="22"/>
          <w:szCs w:val="22"/>
          <w:lang w:val="en-CA"/>
        </w:rPr>
        <w:t>Agreement</w:t>
      </w:r>
      <w:r w:rsidR="00896A6B">
        <w:rPr>
          <w:rFonts w:ascii="Arial" w:hAnsi="Arial" w:cs="Arial"/>
          <w:sz w:val="22"/>
          <w:szCs w:val="22"/>
          <w:lang w:val="en-CA"/>
        </w:rPr>
        <w:t xml:space="preserve">, </w:t>
      </w:r>
      <w:r w:rsidR="00353E39">
        <w:rPr>
          <w:rFonts w:ascii="Arial" w:hAnsi="Arial" w:cs="Arial"/>
          <w:sz w:val="22"/>
          <w:szCs w:val="22"/>
          <w:lang w:val="en-CA"/>
        </w:rPr>
        <w:t>fees are based on S</w:t>
      </w:r>
      <w:r w:rsidRPr="00640BE0">
        <w:rPr>
          <w:rFonts w:ascii="Arial" w:hAnsi="Arial" w:cs="Arial"/>
          <w:sz w:val="22"/>
          <w:szCs w:val="22"/>
          <w:lang w:val="en-CA"/>
        </w:rPr>
        <w:t xml:space="preserve">ervices purchased and not actual usage, and the number of </w:t>
      </w:r>
      <w:r w:rsidR="00CA5AF4" w:rsidRPr="00CA5AF4">
        <w:rPr>
          <w:rFonts w:ascii="Arial" w:hAnsi="Arial" w:cs="Arial"/>
          <w:color w:val="auto"/>
          <w:sz w:val="22"/>
          <w:szCs w:val="22"/>
          <w:lang w:val="en-CA"/>
        </w:rPr>
        <w:t>Object</w:t>
      </w:r>
      <w:r w:rsidRPr="00640BE0">
        <w:rPr>
          <w:rFonts w:ascii="Arial" w:hAnsi="Arial" w:cs="Arial"/>
          <w:sz w:val="22"/>
          <w:szCs w:val="22"/>
          <w:lang w:val="en-CA"/>
        </w:rPr>
        <w:t xml:space="preserve"> subscriptions </w:t>
      </w:r>
      <w:r w:rsidR="00CA5AF4">
        <w:rPr>
          <w:rFonts w:ascii="Arial" w:hAnsi="Arial" w:cs="Arial"/>
          <w:sz w:val="22"/>
          <w:szCs w:val="22"/>
          <w:lang w:val="en-CA"/>
        </w:rPr>
        <w:t xml:space="preserve">(e.g., the number of users) </w:t>
      </w:r>
      <w:r w:rsidRPr="00640BE0">
        <w:rPr>
          <w:rFonts w:ascii="Arial" w:hAnsi="Arial" w:cs="Arial"/>
          <w:sz w:val="22"/>
          <w:szCs w:val="22"/>
          <w:lang w:val="en-CA"/>
        </w:rPr>
        <w:t xml:space="preserve">purchased cannot be decreased during the relevant Order </w:t>
      </w:r>
      <w:r w:rsidR="00DA0D8C">
        <w:rPr>
          <w:rFonts w:ascii="Arial" w:hAnsi="Arial" w:cs="Arial"/>
          <w:sz w:val="22"/>
          <w:szCs w:val="22"/>
          <w:lang w:val="en-CA"/>
        </w:rPr>
        <w:t>Term</w:t>
      </w:r>
      <w:r w:rsidRPr="00640BE0">
        <w:rPr>
          <w:rFonts w:ascii="Arial" w:hAnsi="Arial" w:cs="Arial"/>
          <w:sz w:val="22"/>
          <w:szCs w:val="22"/>
          <w:lang w:val="en-CA"/>
        </w:rPr>
        <w:t xml:space="preserve">.  </w:t>
      </w:r>
      <w:r w:rsidR="00DA0D8C">
        <w:rPr>
          <w:rFonts w:ascii="Arial" w:hAnsi="Arial" w:cs="Arial"/>
          <w:sz w:val="22"/>
          <w:szCs w:val="22"/>
          <w:lang w:val="en-CA"/>
        </w:rPr>
        <w:t xml:space="preserve">They may, however, be increased during an Order Term.  </w:t>
      </w:r>
      <w:r w:rsidR="00CA5AF4">
        <w:rPr>
          <w:rFonts w:ascii="Arial" w:hAnsi="Arial" w:cs="Arial"/>
          <w:sz w:val="22"/>
          <w:szCs w:val="22"/>
          <w:lang w:val="en-CA"/>
        </w:rPr>
        <w:t xml:space="preserve">Object </w:t>
      </w:r>
      <w:r w:rsidRPr="00640BE0">
        <w:rPr>
          <w:rFonts w:ascii="Arial" w:hAnsi="Arial" w:cs="Arial"/>
          <w:sz w:val="22"/>
          <w:szCs w:val="22"/>
          <w:lang w:val="en-CA"/>
        </w:rPr>
        <w:t xml:space="preserve">subscription fees are based on </w:t>
      </w:r>
      <w:r w:rsidR="00CA2A28">
        <w:rPr>
          <w:rFonts w:ascii="Arial" w:hAnsi="Arial" w:cs="Arial"/>
          <w:color w:val="FF0000"/>
          <w:sz w:val="22"/>
          <w:szCs w:val="22"/>
          <w:lang w:val="en-CA"/>
        </w:rPr>
        <w:t>&lt;</w:t>
      </w:r>
      <w:r w:rsidRPr="00CA5AF4">
        <w:rPr>
          <w:rFonts w:ascii="Arial" w:hAnsi="Arial" w:cs="Arial"/>
          <w:color w:val="FF0000"/>
          <w:sz w:val="22"/>
          <w:szCs w:val="22"/>
          <w:lang w:val="en-CA"/>
        </w:rPr>
        <w:t>monthly</w:t>
      </w:r>
      <w:r w:rsidR="00CA2A28">
        <w:rPr>
          <w:rFonts w:ascii="Arial" w:hAnsi="Arial" w:cs="Arial"/>
          <w:color w:val="FF0000"/>
          <w:sz w:val="22"/>
          <w:szCs w:val="22"/>
          <w:lang w:val="en-CA"/>
        </w:rPr>
        <w:t>&gt;</w:t>
      </w:r>
      <w:r w:rsidRPr="00640BE0">
        <w:rPr>
          <w:rFonts w:ascii="Arial" w:hAnsi="Arial" w:cs="Arial"/>
          <w:sz w:val="22"/>
          <w:szCs w:val="22"/>
          <w:lang w:val="en-CA"/>
        </w:rPr>
        <w:t xml:space="preserve"> periods that begin on the subscription start date and each </w:t>
      </w:r>
      <w:r w:rsidR="00CA2A28">
        <w:rPr>
          <w:rFonts w:ascii="Arial" w:hAnsi="Arial" w:cs="Arial"/>
          <w:color w:val="FF0000"/>
          <w:sz w:val="22"/>
          <w:szCs w:val="22"/>
          <w:lang w:val="en-CA"/>
        </w:rPr>
        <w:t>&lt;</w:t>
      </w:r>
      <w:r w:rsidRPr="00CA5AF4">
        <w:rPr>
          <w:rFonts w:ascii="Arial" w:hAnsi="Arial" w:cs="Arial"/>
          <w:color w:val="FF0000"/>
          <w:sz w:val="22"/>
          <w:szCs w:val="22"/>
          <w:lang w:val="en-CA"/>
        </w:rPr>
        <w:t>monthly</w:t>
      </w:r>
      <w:r w:rsidR="00CA2A28">
        <w:rPr>
          <w:rFonts w:ascii="Arial" w:hAnsi="Arial" w:cs="Arial"/>
          <w:color w:val="FF0000"/>
          <w:sz w:val="22"/>
          <w:szCs w:val="22"/>
          <w:lang w:val="en-CA"/>
        </w:rPr>
        <w:t>&gt;</w:t>
      </w:r>
      <w:r w:rsidRPr="00640BE0">
        <w:rPr>
          <w:rFonts w:ascii="Arial" w:hAnsi="Arial" w:cs="Arial"/>
          <w:sz w:val="22"/>
          <w:szCs w:val="22"/>
          <w:lang w:val="en-CA"/>
        </w:rPr>
        <w:t xml:space="preserve"> anniversary thereof; therefore, fees for </w:t>
      </w:r>
      <w:r w:rsidR="00CA5AF4">
        <w:rPr>
          <w:rFonts w:ascii="Arial" w:hAnsi="Arial" w:cs="Arial"/>
          <w:sz w:val="22"/>
          <w:szCs w:val="22"/>
          <w:lang w:val="en-CA"/>
        </w:rPr>
        <w:t xml:space="preserve">Object </w:t>
      </w:r>
      <w:r w:rsidRPr="00640BE0">
        <w:rPr>
          <w:rFonts w:ascii="Arial" w:hAnsi="Arial" w:cs="Arial"/>
          <w:sz w:val="22"/>
          <w:szCs w:val="22"/>
          <w:lang w:val="en-CA"/>
        </w:rPr>
        <w:t xml:space="preserve">subscriptions added in the middle of a </w:t>
      </w:r>
      <w:r w:rsidR="00CA2A28">
        <w:rPr>
          <w:rFonts w:ascii="Arial" w:hAnsi="Arial" w:cs="Arial"/>
          <w:color w:val="FF0000"/>
          <w:sz w:val="22"/>
          <w:szCs w:val="22"/>
          <w:lang w:val="en-CA"/>
        </w:rPr>
        <w:t>&lt;</w:t>
      </w:r>
      <w:r w:rsidRPr="00CA5AF4">
        <w:rPr>
          <w:rFonts w:ascii="Arial" w:hAnsi="Arial" w:cs="Arial"/>
          <w:color w:val="FF0000"/>
          <w:sz w:val="22"/>
          <w:szCs w:val="22"/>
          <w:lang w:val="en-CA"/>
        </w:rPr>
        <w:t>monthly</w:t>
      </w:r>
      <w:r w:rsidR="00CA2A28">
        <w:rPr>
          <w:rFonts w:ascii="Arial" w:hAnsi="Arial" w:cs="Arial"/>
          <w:color w:val="FF0000"/>
          <w:sz w:val="22"/>
          <w:szCs w:val="22"/>
          <w:lang w:val="en-CA"/>
        </w:rPr>
        <w:t>&gt;</w:t>
      </w:r>
      <w:r w:rsidRPr="00640BE0">
        <w:rPr>
          <w:rFonts w:ascii="Arial" w:hAnsi="Arial" w:cs="Arial"/>
          <w:sz w:val="22"/>
          <w:szCs w:val="22"/>
          <w:lang w:val="en-CA"/>
        </w:rPr>
        <w:t xml:space="preserve"> period will be charged for that full </w:t>
      </w:r>
      <w:r w:rsidR="00CA2A28">
        <w:rPr>
          <w:rFonts w:ascii="Arial" w:hAnsi="Arial" w:cs="Arial"/>
          <w:color w:val="FF0000"/>
          <w:sz w:val="22"/>
          <w:szCs w:val="22"/>
          <w:lang w:val="en-CA"/>
        </w:rPr>
        <w:t>&lt;</w:t>
      </w:r>
      <w:r w:rsidRPr="00CA5AF4">
        <w:rPr>
          <w:rFonts w:ascii="Arial" w:hAnsi="Arial" w:cs="Arial"/>
          <w:color w:val="FF0000"/>
          <w:sz w:val="22"/>
          <w:szCs w:val="22"/>
          <w:lang w:val="en-CA"/>
        </w:rPr>
        <w:t>monthly</w:t>
      </w:r>
      <w:r w:rsidR="00CA2A28">
        <w:rPr>
          <w:rFonts w:ascii="Arial" w:hAnsi="Arial" w:cs="Arial"/>
          <w:color w:val="FF0000"/>
          <w:sz w:val="22"/>
          <w:szCs w:val="22"/>
          <w:lang w:val="en-CA"/>
        </w:rPr>
        <w:t>&gt;</w:t>
      </w:r>
      <w:r w:rsidRPr="00640BE0">
        <w:rPr>
          <w:rFonts w:ascii="Arial" w:hAnsi="Arial" w:cs="Arial"/>
          <w:sz w:val="22"/>
          <w:szCs w:val="22"/>
          <w:lang w:val="en-CA"/>
        </w:rPr>
        <w:t xml:space="preserve"> period and the </w:t>
      </w:r>
      <w:r w:rsidR="00CA2A28">
        <w:rPr>
          <w:rFonts w:ascii="Arial" w:hAnsi="Arial" w:cs="Arial"/>
          <w:color w:val="FF0000"/>
          <w:sz w:val="22"/>
          <w:szCs w:val="22"/>
          <w:lang w:val="en-CA"/>
        </w:rPr>
        <w:t>&lt;</w:t>
      </w:r>
      <w:r w:rsidRPr="00CA5AF4">
        <w:rPr>
          <w:rFonts w:ascii="Arial" w:hAnsi="Arial" w:cs="Arial"/>
          <w:color w:val="FF0000"/>
          <w:sz w:val="22"/>
          <w:szCs w:val="22"/>
          <w:lang w:val="en-CA"/>
        </w:rPr>
        <w:t>monthly</w:t>
      </w:r>
      <w:r w:rsidR="00CA2A28">
        <w:rPr>
          <w:rFonts w:ascii="Arial" w:hAnsi="Arial" w:cs="Arial"/>
          <w:color w:val="FF0000"/>
          <w:sz w:val="22"/>
          <w:szCs w:val="22"/>
          <w:lang w:val="en-CA"/>
        </w:rPr>
        <w:t>&gt;</w:t>
      </w:r>
      <w:r w:rsidRPr="00640BE0">
        <w:rPr>
          <w:rFonts w:ascii="Arial" w:hAnsi="Arial" w:cs="Arial"/>
          <w:sz w:val="22"/>
          <w:szCs w:val="22"/>
          <w:lang w:val="en-CA"/>
        </w:rPr>
        <w:t xml:space="preserve"> periods remaining in the subscription term.  Additions of </w:t>
      </w:r>
      <w:r w:rsidR="00CA5AF4">
        <w:rPr>
          <w:rFonts w:ascii="Arial" w:hAnsi="Arial" w:cs="Arial"/>
          <w:sz w:val="22"/>
          <w:szCs w:val="22"/>
          <w:lang w:val="en-CA"/>
        </w:rPr>
        <w:t>Object</w:t>
      </w:r>
      <w:r w:rsidRPr="00640BE0">
        <w:rPr>
          <w:rFonts w:ascii="Arial" w:hAnsi="Arial" w:cs="Arial"/>
          <w:sz w:val="22"/>
          <w:szCs w:val="22"/>
          <w:lang w:val="en-CA"/>
        </w:rPr>
        <w:t xml:space="preserve"> subscriptions during a term does not extend that term.  No Order Form may specify a </w:t>
      </w:r>
      <w:r w:rsidR="006B4570" w:rsidRPr="00640BE0">
        <w:rPr>
          <w:rFonts w:ascii="Arial" w:hAnsi="Arial" w:cs="Arial"/>
          <w:sz w:val="22"/>
          <w:szCs w:val="22"/>
          <w:lang w:val="en-CA"/>
        </w:rPr>
        <w:t xml:space="preserve">subscription </w:t>
      </w:r>
      <w:r w:rsidRPr="00640BE0">
        <w:rPr>
          <w:rFonts w:ascii="Arial" w:hAnsi="Arial" w:cs="Arial"/>
          <w:sz w:val="22"/>
          <w:szCs w:val="22"/>
          <w:lang w:val="en-CA"/>
        </w:rPr>
        <w:t>term not identified and priced in this Attachment.</w:t>
      </w:r>
      <w:r w:rsidR="006B4570" w:rsidRPr="00640BE0">
        <w:rPr>
          <w:rFonts w:ascii="Arial" w:hAnsi="Arial" w:cs="Arial"/>
          <w:sz w:val="22"/>
          <w:szCs w:val="22"/>
          <w:lang w:val="en-CA"/>
        </w:rPr>
        <w:t xml:space="preserve">  Nor may it cover any billable services not listed in this Service Attachment as a Service.</w:t>
      </w:r>
    </w:p>
    <w:p w:rsidR="008A48D9" w:rsidRPr="00640BE0" w:rsidRDefault="00006215" w:rsidP="008A48D9">
      <w:pPr>
        <w:pStyle w:val="2-LevelLegal2"/>
        <w:numPr>
          <w:ilvl w:val="0"/>
          <w:numId w:val="0"/>
        </w:numPr>
        <w:spacing w:after="120"/>
        <w:jc w:val="left"/>
        <w:rPr>
          <w:rFonts w:ascii="Arial" w:hAnsi="Arial" w:cs="Arial"/>
          <w:sz w:val="22"/>
          <w:szCs w:val="22"/>
        </w:rPr>
      </w:pPr>
      <w:r w:rsidRPr="00640BE0">
        <w:rPr>
          <w:rFonts w:ascii="Arial" w:hAnsi="Arial" w:cs="Arial"/>
          <w:sz w:val="22"/>
          <w:szCs w:val="22"/>
        </w:rPr>
        <w:t xml:space="preserve">After 90 days, the </w:t>
      </w:r>
      <w:r w:rsidR="008E694A">
        <w:rPr>
          <w:rFonts w:ascii="Arial" w:hAnsi="Arial" w:cs="Arial"/>
          <w:sz w:val="22"/>
          <w:szCs w:val="22"/>
        </w:rPr>
        <w:t>Contractor</w:t>
      </w:r>
      <w:r w:rsidRPr="00640BE0">
        <w:rPr>
          <w:rFonts w:ascii="Arial" w:hAnsi="Arial" w:cs="Arial"/>
          <w:sz w:val="22"/>
          <w:szCs w:val="22"/>
        </w:rPr>
        <w:t xml:space="preserve"> may suspend </w:t>
      </w:r>
      <w:r w:rsidR="0045405E">
        <w:rPr>
          <w:rFonts w:ascii="Arial" w:hAnsi="Arial" w:cs="Arial"/>
          <w:sz w:val="22"/>
          <w:szCs w:val="22"/>
        </w:rPr>
        <w:t>a</w:t>
      </w:r>
      <w:r w:rsidRPr="00640BE0">
        <w:rPr>
          <w:rFonts w:ascii="Arial" w:hAnsi="Arial" w:cs="Arial"/>
          <w:sz w:val="22"/>
          <w:szCs w:val="22"/>
        </w:rPr>
        <w:t xml:space="preserve"> delinquent </w:t>
      </w:r>
      <w:r w:rsidR="008E694A">
        <w:rPr>
          <w:rFonts w:ascii="Arial" w:hAnsi="Arial" w:cs="Arial"/>
          <w:sz w:val="22"/>
          <w:szCs w:val="22"/>
        </w:rPr>
        <w:t>Subscriber</w:t>
      </w:r>
      <w:r w:rsidRPr="00640BE0">
        <w:rPr>
          <w:rFonts w:ascii="Arial" w:hAnsi="Arial" w:cs="Arial"/>
          <w:sz w:val="22"/>
          <w:szCs w:val="22"/>
        </w:rPr>
        <w:t xml:space="preserve">’s access to the unpaid Services until all delinquent amounts are paid, notwithstanding the prohibition against self-help provided for elsewhere in the </w:t>
      </w:r>
      <w:r w:rsidR="004574DB">
        <w:rPr>
          <w:rFonts w:ascii="Arial" w:hAnsi="Arial" w:cs="Arial"/>
          <w:sz w:val="22"/>
          <w:szCs w:val="22"/>
        </w:rPr>
        <w:t>Agreement</w:t>
      </w:r>
      <w:r w:rsidRPr="00640BE0">
        <w:rPr>
          <w:rFonts w:ascii="Arial" w:hAnsi="Arial" w:cs="Arial"/>
          <w:sz w:val="22"/>
          <w:szCs w:val="22"/>
        </w:rPr>
        <w:t xml:space="preserve">, but </w:t>
      </w:r>
      <w:r w:rsidRPr="00640BE0">
        <w:rPr>
          <w:rFonts w:ascii="Arial" w:hAnsi="Arial" w:cs="Arial"/>
          <w:sz w:val="22"/>
          <w:szCs w:val="22"/>
          <w:lang w:val="en-CA"/>
        </w:rPr>
        <w:t xml:space="preserve">the </w:t>
      </w:r>
      <w:r w:rsidR="008E694A">
        <w:rPr>
          <w:rFonts w:ascii="Arial" w:hAnsi="Arial" w:cs="Arial"/>
          <w:sz w:val="22"/>
          <w:szCs w:val="22"/>
          <w:lang w:val="en-CA"/>
        </w:rPr>
        <w:t>Contractor</w:t>
      </w:r>
      <w:r w:rsidRPr="00640BE0">
        <w:rPr>
          <w:rFonts w:ascii="Arial" w:hAnsi="Arial" w:cs="Arial"/>
          <w:sz w:val="22"/>
          <w:szCs w:val="22"/>
          <w:lang w:val="en-CA"/>
        </w:rPr>
        <w:t xml:space="preserve"> may not do so if </w:t>
      </w:r>
      <w:r w:rsidR="00407975">
        <w:rPr>
          <w:rFonts w:ascii="Arial" w:hAnsi="Arial" w:cs="Arial"/>
          <w:sz w:val="22"/>
          <w:szCs w:val="22"/>
          <w:lang w:val="en-CA"/>
        </w:rPr>
        <w:t>the</w:t>
      </w:r>
      <w:r w:rsidR="00DA0D8C">
        <w:rPr>
          <w:rFonts w:ascii="Arial" w:hAnsi="Arial" w:cs="Arial"/>
          <w:sz w:val="22"/>
          <w:szCs w:val="22"/>
          <w:lang w:val="en-CA"/>
        </w:rPr>
        <w:t xml:space="preserve"> </w:t>
      </w:r>
      <w:r w:rsidR="008E694A">
        <w:rPr>
          <w:rFonts w:ascii="Arial" w:hAnsi="Arial" w:cs="Arial"/>
          <w:sz w:val="22"/>
          <w:szCs w:val="22"/>
          <w:lang w:val="en-CA"/>
        </w:rPr>
        <w:t>Subscriber</w:t>
      </w:r>
      <w:r w:rsidRPr="00640BE0">
        <w:rPr>
          <w:rFonts w:ascii="Arial" w:hAnsi="Arial" w:cs="Arial"/>
          <w:sz w:val="22"/>
          <w:szCs w:val="22"/>
          <w:lang w:val="en-CA"/>
        </w:rPr>
        <w:t xml:space="preserve"> is disputing the applicable charges reasonably and in good faith and is cooperating diligently to resolve the dispute.</w:t>
      </w:r>
      <w:r w:rsidR="008A48D9" w:rsidRPr="008A48D9">
        <w:rPr>
          <w:rFonts w:ascii="Arial" w:hAnsi="Arial" w:cs="Arial"/>
          <w:sz w:val="22"/>
          <w:szCs w:val="22"/>
        </w:rPr>
        <w:t xml:space="preserve"> </w:t>
      </w:r>
    </w:p>
    <w:p w:rsidR="00FC27F0" w:rsidRPr="00640BE0" w:rsidRDefault="00FC27F0" w:rsidP="002504E3">
      <w:pPr>
        <w:pStyle w:val="2-LevelLegal2"/>
        <w:numPr>
          <w:ilvl w:val="0"/>
          <w:numId w:val="0"/>
        </w:numPr>
        <w:spacing w:after="120"/>
        <w:jc w:val="left"/>
        <w:rPr>
          <w:rFonts w:ascii="Arial" w:hAnsi="Arial" w:cs="Arial"/>
          <w:sz w:val="22"/>
          <w:szCs w:val="22"/>
          <w:lang w:val="en-CA"/>
        </w:rPr>
      </w:pPr>
    </w:p>
    <w:p w:rsidR="00A91B7F" w:rsidRDefault="00A91B7F" w:rsidP="002504E3">
      <w:pPr>
        <w:pStyle w:val="2-LevelLegal2"/>
        <w:numPr>
          <w:ilvl w:val="0"/>
          <w:numId w:val="0"/>
        </w:numPr>
        <w:spacing w:after="120"/>
        <w:jc w:val="left"/>
        <w:rPr>
          <w:rFonts w:ascii="Arial" w:hAnsi="Arial" w:cs="Arial"/>
          <w:sz w:val="22"/>
          <w:szCs w:val="22"/>
          <w:lang w:val="en-CA"/>
        </w:rPr>
      </w:pPr>
      <w:r w:rsidRPr="00640BE0">
        <w:rPr>
          <w:rFonts w:ascii="Arial" w:hAnsi="Arial" w:cs="Arial"/>
          <w:b/>
          <w:bCs/>
          <w:sz w:val="22"/>
          <w:szCs w:val="22"/>
        </w:rPr>
        <w:t>Invoicing and Payment.</w:t>
      </w:r>
      <w:r w:rsidRPr="00640BE0">
        <w:rPr>
          <w:rFonts w:ascii="Arial" w:hAnsi="Arial" w:cs="Arial"/>
          <w:sz w:val="22"/>
          <w:szCs w:val="22"/>
        </w:rPr>
        <w:t xml:space="preserve">  </w:t>
      </w:r>
      <w:r w:rsidRPr="00640BE0">
        <w:rPr>
          <w:rFonts w:ascii="Arial" w:hAnsi="Arial" w:cs="Arial"/>
          <w:color w:val="auto"/>
          <w:sz w:val="22"/>
          <w:szCs w:val="22"/>
        </w:rPr>
        <w:t xml:space="preserve"> </w:t>
      </w:r>
      <w:r w:rsidRPr="00640BE0">
        <w:rPr>
          <w:rFonts w:ascii="Arial" w:hAnsi="Arial" w:cs="Arial"/>
          <w:sz w:val="22"/>
          <w:szCs w:val="22"/>
        </w:rPr>
        <w:t xml:space="preserve">Fees will be </w:t>
      </w:r>
      <w:r w:rsidRPr="00640BE0">
        <w:rPr>
          <w:rFonts w:ascii="Arial" w:hAnsi="Arial" w:cs="Arial"/>
          <w:color w:val="auto"/>
          <w:sz w:val="22"/>
          <w:szCs w:val="22"/>
        </w:rPr>
        <w:t xml:space="preserve">invoiced </w:t>
      </w:r>
      <w:r w:rsidR="00CA2A28">
        <w:rPr>
          <w:rFonts w:ascii="Arial" w:hAnsi="Arial" w:cs="Arial"/>
          <w:color w:val="FF0000"/>
          <w:sz w:val="22"/>
          <w:szCs w:val="22"/>
        </w:rPr>
        <w:t>&lt;</w:t>
      </w:r>
      <w:r w:rsidR="006B4570" w:rsidRPr="00E63115">
        <w:rPr>
          <w:rFonts w:ascii="Arial" w:hAnsi="Arial" w:cs="Arial"/>
          <w:color w:val="FF0000"/>
          <w:sz w:val="22"/>
          <w:szCs w:val="22"/>
        </w:rPr>
        <w:t xml:space="preserve">monthly in </w:t>
      </w:r>
      <w:r w:rsidRPr="00E63115">
        <w:rPr>
          <w:rFonts w:ascii="Arial" w:hAnsi="Arial" w:cs="Arial"/>
          <w:color w:val="FF0000"/>
          <w:sz w:val="22"/>
          <w:szCs w:val="22"/>
        </w:rPr>
        <w:t>arrears</w:t>
      </w:r>
      <w:r w:rsidR="00CA2A28">
        <w:rPr>
          <w:rFonts w:ascii="Arial" w:hAnsi="Arial" w:cs="Arial"/>
          <w:color w:val="FF0000"/>
          <w:sz w:val="22"/>
          <w:szCs w:val="22"/>
        </w:rPr>
        <w:t>&gt;</w:t>
      </w:r>
      <w:r w:rsidRPr="00640BE0">
        <w:rPr>
          <w:rFonts w:ascii="Arial" w:hAnsi="Arial" w:cs="Arial"/>
          <w:color w:val="auto"/>
          <w:sz w:val="22"/>
          <w:szCs w:val="22"/>
        </w:rPr>
        <w:t xml:space="preserve"> and</w:t>
      </w:r>
      <w:r w:rsidRPr="00640BE0">
        <w:rPr>
          <w:rFonts w:ascii="Arial" w:hAnsi="Arial" w:cs="Arial"/>
          <w:sz w:val="22"/>
          <w:szCs w:val="22"/>
        </w:rPr>
        <w:t xml:space="preserve"> otherwise in accordance with the </w:t>
      </w:r>
      <w:r w:rsidR="004574DB">
        <w:rPr>
          <w:rFonts w:ascii="Arial" w:hAnsi="Arial" w:cs="Arial"/>
          <w:sz w:val="22"/>
          <w:szCs w:val="22"/>
        </w:rPr>
        <w:t>Agreement</w:t>
      </w:r>
      <w:r w:rsidRPr="00640BE0">
        <w:rPr>
          <w:rFonts w:ascii="Arial" w:hAnsi="Arial" w:cs="Arial"/>
          <w:sz w:val="22"/>
          <w:szCs w:val="22"/>
        </w:rPr>
        <w:t xml:space="preserve">.  Fees are due in accordance with the terms of the </w:t>
      </w:r>
      <w:r w:rsidR="00A85A01">
        <w:rPr>
          <w:rFonts w:ascii="Arial" w:hAnsi="Arial" w:cs="Arial"/>
          <w:sz w:val="22"/>
          <w:szCs w:val="22"/>
        </w:rPr>
        <w:t>MCSA</w:t>
      </w:r>
      <w:r w:rsidR="0045405E">
        <w:rPr>
          <w:rFonts w:ascii="Arial" w:hAnsi="Arial" w:cs="Arial"/>
          <w:sz w:val="22"/>
          <w:szCs w:val="22"/>
        </w:rPr>
        <w:t xml:space="preserve"> and this Service Attachment</w:t>
      </w:r>
      <w:r w:rsidRPr="00640BE0">
        <w:rPr>
          <w:rFonts w:ascii="Arial" w:hAnsi="Arial" w:cs="Arial"/>
          <w:sz w:val="22"/>
          <w:szCs w:val="22"/>
        </w:rPr>
        <w:t xml:space="preserve">, </w:t>
      </w:r>
      <w:r w:rsidR="007E09F7" w:rsidRPr="00640BE0">
        <w:rPr>
          <w:rFonts w:ascii="Arial" w:hAnsi="Arial" w:cs="Arial"/>
          <w:sz w:val="22"/>
          <w:szCs w:val="22"/>
        </w:rPr>
        <w:t>which no Order Form may alter</w:t>
      </w:r>
      <w:r w:rsidRPr="00640BE0">
        <w:rPr>
          <w:rFonts w:ascii="Arial" w:hAnsi="Arial" w:cs="Arial"/>
          <w:sz w:val="22"/>
          <w:szCs w:val="22"/>
        </w:rPr>
        <w:t xml:space="preserve">. The </w:t>
      </w:r>
      <w:r w:rsidR="008E694A">
        <w:rPr>
          <w:rFonts w:ascii="Arial" w:hAnsi="Arial" w:cs="Arial"/>
          <w:sz w:val="22"/>
          <w:szCs w:val="22"/>
        </w:rPr>
        <w:t>Subscriber</w:t>
      </w:r>
      <w:r w:rsidRPr="00640BE0">
        <w:rPr>
          <w:rFonts w:ascii="Arial" w:hAnsi="Arial" w:cs="Arial"/>
          <w:sz w:val="22"/>
          <w:szCs w:val="22"/>
        </w:rPr>
        <w:t xml:space="preserve"> is responsible for providing complete and accurate billing and contact information </w:t>
      </w:r>
      <w:r w:rsidRPr="00640BE0">
        <w:rPr>
          <w:rFonts w:ascii="Arial" w:hAnsi="Arial" w:cs="Arial"/>
          <w:sz w:val="22"/>
          <w:szCs w:val="22"/>
          <w:lang w:val="en-CA"/>
        </w:rPr>
        <w:t xml:space="preserve">to the </w:t>
      </w:r>
      <w:r w:rsidR="008E694A">
        <w:rPr>
          <w:rFonts w:ascii="Arial" w:hAnsi="Arial" w:cs="Arial"/>
          <w:sz w:val="22"/>
          <w:szCs w:val="22"/>
          <w:lang w:val="en-CA"/>
        </w:rPr>
        <w:t>Contractor</w:t>
      </w:r>
      <w:r w:rsidRPr="00640BE0">
        <w:rPr>
          <w:rFonts w:ascii="Arial" w:hAnsi="Arial" w:cs="Arial"/>
          <w:sz w:val="22"/>
          <w:szCs w:val="22"/>
          <w:lang w:val="en-CA"/>
        </w:rPr>
        <w:t xml:space="preserve"> and notifying the </w:t>
      </w:r>
      <w:r w:rsidR="008E694A">
        <w:rPr>
          <w:rFonts w:ascii="Arial" w:hAnsi="Arial" w:cs="Arial"/>
          <w:sz w:val="22"/>
          <w:szCs w:val="22"/>
          <w:lang w:val="en-CA"/>
        </w:rPr>
        <w:t>Contractor</w:t>
      </w:r>
      <w:r w:rsidRPr="00640BE0">
        <w:rPr>
          <w:rFonts w:ascii="Arial" w:hAnsi="Arial" w:cs="Arial"/>
          <w:sz w:val="22"/>
          <w:szCs w:val="22"/>
          <w:lang w:val="en-CA"/>
        </w:rPr>
        <w:t xml:space="preserve"> of any changes to such information.</w:t>
      </w:r>
    </w:p>
    <w:p w:rsidR="007E3D11" w:rsidRPr="00254542" w:rsidRDefault="007E3D11" w:rsidP="007E3D11">
      <w:pPr>
        <w:pStyle w:val="2-LevelLegal2"/>
        <w:numPr>
          <w:ilvl w:val="0"/>
          <w:numId w:val="0"/>
        </w:numPr>
        <w:spacing w:after="120"/>
        <w:jc w:val="left"/>
        <w:rPr>
          <w:rFonts w:ascii="Arial" w:hAnsi="Arial" w:cs="Arial"/>
          <w:color w:val="FF0000"/>
          <w:sz w:val="22"/>
          <w:szCs w:val="22"/>
        </w:rPr>
      </w:pPr>
      <w:bookmarkStart w:id="6" w:name="_Toc250491840"/>
      <w:bookmarkStart w:id="7" w:name="_Toc250491963"/>
      <w:bookmarkEnd w:id="6"/>
      <w:bookmarkEnd w:id="7"/>
    </w:p>
    <w:p w:rsidR="007E3D11" w:rsidRPr="009D7799" w:rsidRDefault="007E3D11" w:rsidP="00B72E3C">
      <w:pPr>
        <w:pStyle w:val="Heading1"/>
        <w:numPr>
          <w:ilvl w:val="0"/>
          <w:numId w:val="6"/>
        </w:numPr>
        <w:spacing w:before="0" w:after="0"/>
        <w:rPr>
          <w:sz w:val="22"/>
          <w:szCs w:val="22"/>
        </w:rPr>
      </w:pPr>
      <w:r w:rsidRPr="009D7799">
        <w:rPr>
          <w:sz w:val="22"/>
          <w:szCs w:val="22"/>
        </w:rPr>
        <w:t>Proprietary Rights</w:t>
      </w:r>
    </w:p>
    <w:p w:rsidR="007E3D11" w:rsidRPr="009D7799" w:rsidRDefault="007E3D11" w:rsidP="007E3D11">
      <w:pPr>
        <w:pStyle w:val="2-LevelLegal2"/>
        <w:numPr>
          <w:ilvl w:val="0"/>
          <w:numId w:val="0"/>
        </w:numPr>
        <w:spacing w:after="120"/>
        <w:jc w:val="left"/>
        <w:rPr>
          <w:rFonts w:ascii="Arial" w:hAnsi="Arial" w:cs="Arial"/>
          <w:b/>
          <w:bCs/>
          <w:color w:val="auto"/>
          <w:sz w:val="22"/>
          <w:szCs w:val="22"/>
        </w:rPr>
      </w:pPr>
    </w:p>
    <w:p w:rsidR="007E3D11" w:rsidRPr="009D7799" w:rsidRDefault="007E3D11" w:rsidP="00254542">
      <w:pPr>
        <w:pStyle w:val="2-LevelLegal2"/>
        <w:numPr>
          <w:ilvl w:val="0"/>
          <w:numId w:val="0"/>
        </w:numPr>
        <w:spacing w:after="120"/>
        <w:rPr>
          <w:rFonts w:ascii="Arial" w:hAnsi="Arial" w:cs="Arial"/>
          <w:color w:val="auto"/>
          <w:sz w:val="22"/>
          <w:szCs w:val="22"/>
        </w:rPr>
      </w:pPr>
      <w:r w:rsidRPr="009D7799">
        <w:rPr>
          <w:rFonts w:ascii="Arial" w:hAnsi="Arial" w:cs="Arial"/>
          <w:b/>
          <w:bCs/>
          <w:color w:val="auto"/>
          <w:sz w:val="22"/>
          <w:szCs w:val="22"/>
        </w:rPr>
        <w:t>Reservation of Rights in Services.</w:t>
      </w:r>
      <w:r w:rsidRPr="009D7799">
        <w:rPr>
          <w:rFonts w:ascii="Arial" w:hAnsi="Arial" w:cs="Arial"/>
          <w:color w:val="auto"/>
          <w:sz w:val="22"/>
          <w:szCs w:val="22"/>
        </w:rPr>
        <w:t xml:space="preserve">   </w:t>
      </w:r>
      <w:r w:rsidR="00254542" w:rsidRPr="009D7799">
        <w:rPr>
          <w:rFonts w:ascii="Arial" w:hAnsi="Arial" w:cs="Arial"/>
          <w:color w:val="auto"/>
          <w:sz w:val="22"/>
          <w:szCs w:val="22"/>
        </w:rPr>
        <w:t xml:space="preserve">Subject to the limited rights expressly granted hereunder, the </w:t>
      </w:r>
      <w:r w:rsidR="008E694A">
        <w:rPr>
          <w:rFonts w:ascii="Arial" w:hAnsi="Arial" w:cs="Arial"/>
          <w:color w:val="auto"/>
          <w:sz w:val="22"/>
          <w:szCs w:val="22"/>
        </w:rPr>
        <w:t>Contractor</w:t>
      </w:r>
      <w:r w:rsidR="00254542" w:rsidRPr="009D7799">
        <w:rPr>
          <w:rFonts w:ascii="Arial" w:hAnsi="Arial" w:cs="Arial"/>
          <w:color w:val="auto"/>
          <w:sz w:val="22"/>
          <w:szCs w:val="22"/>
        </w:rPr>
        <w:t xml:space="preserve"> reserves all rights, title, and interest in and to the Services, including all related intellectual property rights.  No rights are granted to the State or </w:t>
      </w:r>
      <w:r w:rsidR="008E694A">
        <w:rPr>
          <w:rFonts w:ascii="Arial" w:hAnsi="Arial" w:cs="Arial"/>
          <w:color w:val="auto"/>
          <w:sz w:val="22"/>
          <w:szCs w:val="22"/>
        </w:rPr>
        <w:t>Subscribers</w:t>
      </w:r>
      <w:r w:rsidR="00254542" w:rsidRPr="009D7799">
        <w:rPr>
          <w:rFonts w:ascii="Arial" w:hAnsi="Arial" w:cs="Arial"/>
          <w:color w:val="auto"/>
          <w:sz w:val="22"/>
          <w:szCs w:val="22"/>
        </w:rPr>
        <w:t xml:space="preserve"> hereunder other than as expressly set forth herein or elsewhere in the </w:t>
      </w:r>
      <w:r w:rsidR="004574DB">
        <w:rPr>
          <w:rFonts w:ascii="Arial" w:hAnsi="Arial" w:cs="Arial"/>
          <w:color w:val="auto"/>
          <w:sz w:val="22"/>
          <w:szCs w:val="22"/>
        </w:rPr>
        <w:t>Agreement</w:t>
      </w:r>
      <w:r w:rsidR="00254542" w:rsidRPr="009D7799">
        <w:rPr>
          <w:rFonts w:ascii="Arial" w:hAnsi="Arial" w:cs="Arial"/>
          <w:color w:val="auto"/>
          <w:sz w:val="22"/>
          <w:szCs w:val="22"/>
        </w:rPr>
        <w:t>.</w:t>
      </w:r>
    </w:p>
    <w:p w:rsidR="00254542" w:rsidRPr="009D7799" w:rsidRDefault="00254542" w:rsidP="00254542">
      <w:pPr>
        <w:pStyle w:val="2-LevelLegal2"/>
        <w:numPr>
          <w:ilvl w:val="0"/>
          <w:numId w:val="0"/>
        </w:numPr>
        <w:spacing w:after="120"/>
        <w:rPr>
          <w:rFonts w:ascii="Arial" w:hAnsi="Arial" w:cs="Arial"/>
          <w:color w:val="auto"/>
          <w:sz w:val="22"/>
          <w:szCs w:val="22"/>
        </w:rPr>
      </w:pPr>
    </w:p>
    <w:p w:rsidR="00254542" w:rsidRPr="009D7799" w:rsidRDefault="007E3D11" w:rsidP="00254542">
      <w:pPr>
        <w:pStyle w:val="2-LevelLegal2"/>
        <w:numPr>
          <w:ilvl w:val="0"/>
          <w:numId w:val="0"/>
        </w:numPr>
        <w:spacing w:after="120"/>
        <w:rPr>
          <w:rFonts w:ascii="Arial" w:hAnsi="Arial" w:cs="Arial"/>
          <w:color w:val="auto"/>
          <w:sz w:val="22"/>
          <w:szCs w:val="22"/>
        </w:rPr>
      </w:pPr>
      <w:r w:rsidRPr="009D7799">
        <w:rPr>
          <w:rFonts w:ascii="Arial" w:hAnsi="Arial" w:cs="Arial"/>
          <w:b/>
          <w:bCs/>
          <w:color w:val="auto"/>
          <w:sz w:val="22"/>
          <w:szCs w:val="22"/>
        </w:rPr>
        <w:t>Restrictions.</w:t>
      </w:r>
      <w:r w:rsidRPr="009D7799">
        <w:rPr>
          <w:rFonts w:ascii="Arial" w:hAnsi="Arial" w:cs="Arial"/>
          <w:color w:val="auto"/>
          <w:sz w:val="22"/>
          <w:szCs w:val="22"/>
        </w:rPr>
        <w:t xml:space="preserve">   </w:t>
      </w:r>
      <w:r w:rsidR="008E694A">
        <w:rPr>
          <w:rFonts w:ascii="Arial" w:hAnsi="Arial" w:cs="Arial"/>
          <w:color w:val="auto"/>
          <w:sz w:val="22"/>
          <w:szCs w:val="22"/>
        </w:rPr>
        <w:t>Subscribers</w:t>
      </w:r>
      <w:r w:rsidR="00254542" w:rsidRPr="009D7799">
        <w:rPr>
          <w:rFonts w:ascii="Arial" w:hAnsi="Arial" w:cs="Arial"/>
          <w:color w:val="auto"/>
          <w:sz w:val="22"/>
          <w:szCs w:val="22"/>
        </w:rPr>
        <w:t xml:space="preserve"> will not intentionally permit any third party to access the Services, except as permitted herein or in an Order Form, create derivative works based on the Services except as permitted in the </w:t>
      </w:r>
      <w:r w:rsidR="004574DB">
        <w:rPr>
          <w:rFonts w:ascii="Arial" w:hAnsi="Arial" w:cs="Arial"/>
          <w:color w:val="auto"/>
          <w:sz w:val="22"/>
          <w:szCs w:val="22"/>
        </w:rPr>
        <w:t>Agreement</w:t>
      </w:r>
      <w:r w:rsidR="00254542" w:rsidRPr="009D7799">
        <w:rPr>
          <w:rFonts w:ascii="Arial" w:hAnsi="Arial" w:cs="Arial"/>
          <w:color w:val="auto"/>
          <w:sz w:val="22"/>
          <w:szCs w:val="22"/>
        </w:rPr>
        <w:t xml:space="preserve">, reverse engineer the Services, or access the Services to build a competitive product or service or to copy any features, functions, or graphics of the Services.  Nothing herein prohibits a </w:t>
      </w:r>
      <w:r w:rsidR="008E694A">
        <w:rPr>
          <w:rFonts w:ascii="Arial" w:hAnsi="Arial" w:cs="Arial"/>
          <w:color w:val="auto"/>
          <w:sz w:val="22"/>
          <w:szCs w:val="22"/>
        </w:rPr>
        <w:t>Subscriber</w:t>
      </w:r>
      <w:r w:rsidR="00254542" w:rsidRPr="009D7799">
        <w:rPr>
          <w:rFonts w:ascii="Arial" w:hAnsi="Arial" w:cs="Arial"/>
          <w:color w:val="auto"/>
          <w:sz w:val="22"/>
          <w:szCs w:val="22"/>
        </w:rPr>
        <w:t xml:space="preserve"> from porting and hosting Generated </w:t>
      </w:r>
      <w:r w:rsidR="00A613BC">
        <w:rPr>
          <w:rFonts w:ascii="Arial" w:hAnsi="Arial" w:cs="Arial"/>
          <w:color w:val="auto"/>
          <w:sz w:val="22"/>
          <w:szCs w:val="22"/>
        </w:rPr>
        <w:t>Files</w:t>
      </w:r>
      <w:r w:rsidR="00254542" w:rsidRPr="009D7799">
        <w:rPr>
          <w:rFonts w:ascii="Arial" w:hAnsi="Arial" w:cs="Arial"/>
          <w:color w:val="auto"/>
          <w:sz w:val="22"/>
          <w:szCs w:val="22"/>
        </w:rPr>
        <w:t xml:space="preserve">, as </w:t>
      </w:r>
      <w:r w:rsidR="00254542" w:rsidRPr="009D7799">
        <w:rPr>
          <w:rFonts w:ascii="Arial" w:hAnsi="Arial" w:cs="Arial"/>
          <w:color w:val="auto"/>
          <w:sz w:val="22"/>
          <w:szCs w:val="22"/>
        </w:rPr>
        <w:lastRenderedPageBreak/>
        <w:t xml:space="preserve">defined in this </w:t>
      </w:r>
      <w:r w:rsidR="004574DB">
        <w:rPr>
          <w:rFonts w:ascii="Arial" w:hAnsi="Arial" w:cs="Arial"/>
          <w:color w:val="auto"/>
          <w:sz w:val="22"/>
          <w:szCs w:val="22"/>
        </w:rPr>
        <w:t>Agreement</w:t>
      </w:r>
      <w:r w:rsidR="00254542" w:rsidRPr="009D7799">
        <w:rPr>
          <w:rFonts w:ascii="Arial" w:hAnsi="Arial" w:cs="Arial"/>
          <w:color w:val="auto"/>
          <w:sz w:val="22"/>
          <w:szCs w:val="22"/>
        </w:rPr>
        <w:t xml:space="preserve">, to other sites to support its own business purposes during and after any term of an Order. </w:t>
      </w:r>
    </w:p>
    <w:p w:rsidR="00254542" w:rsidRPr="009D7799" w:rsidRDefault="00254542" w:rsidP="00254542">
      <w:pPr>
        <w:pStyle w:val="2-LevelLegal2"/>
        <w:numPr>
          <w:ilvl w:val="0"/>
          <w:numId w:val="0"/>
        </w:numPr>
        <w:spacing w:after="120"/>
        <w:rPr>
          <w:rFonts w:ascii="Arial" w:hAnsi="Arial" w:cs="Arial"/>
          <w:color w:val="auto"/>
          <w:sz w:val="22"/>
          <w:szCs w:val="22"/>
        </w:rPr>
      </w:pPr>
    </w:p>
    <w:p w:rsidR="007E3D11" w:rsidRPr="009D7799" w:rsidRDefault="007E3D11" w:rsidP="00254542">
      <w:pPr>
        <w:pStyle w:val="2-LevelLegal2"/>
        <w:numPr>
          <w:ilvl w:val="0"/>
          <w:numId w:val="0"/>
        </w:numPr>
        <w:spacing w:after="120"/>
        <w:jc w:val="left"/>
        <w:rPr>
          <w:rFonts w:ascii="Arial" w:hAnsi="Arial" w:cs="Arial"/>
          <w:color w:val="auto"/>
          <w:sz w:val="22"/>
          <w:szCs w:val="22"/>
        </w:rPr>
      </w:pPr>
    </w:p>
    <w:p w:rsidR="007E3D11" w:rsidRDefault="007E3D11" w:rsidP="00BC0608">
      <w:pPr>
        <w:pStyle w:val="2-LevelLegal2"/>
        <w:numPr>
          <w:ilvl w:val="0"/>
          <w:numId w:val="0"/>
        </w:numPr>
        <w:spacing w:after="120"/>
        <w:rPr>
          <w:rFonts w:ascii="Arial" w:hAnsi="Arial" w:cs="Arial"/>
          <w:color w:val="auto"/>
          <w:sz w:val="22"/>
          <w:szCs w:val="22"/>
        </w:rPr>
      </w:pPr>
      <w:r w:rsidRPr="009D7799">
        <w:rPr>
          <w:rFonts w:ascii="Arial" w:hAnsi="Arial" w:cs="Arial"/>
          <w:b/>
          <w:color w:val="auto"/>
          <w:sz w:val="22"/>
          <w:szCs w:val="22"/>
          <w:lang w:val="en-CA"/>
        </w:rPr>
        <w:t>State Applications and Code.</w:t>
      </w:r>
      <w:r w:rsidRPr="009D7799">
        <w:rPr>
          <w:rFonts w:ascii="Arial" w:hAnsi="Arial" w:cs="Arial"/>
          <w:color w:val="auto"/>
          <w:sz w:val="22"/>
          <w:szCs w:val="22"/>
          <w:lang w:val="en-CA"/>
        </w:rPr>
        <w:t xml:space="preserve">  </w:t>
      </w:r>
      <w:r w:rsidR="00254542" w:rsidRPr="009D7799">
        <w:rPr>
          <w:rFonts w:ascii="Arial" w:hAnsi="Arial" w:cs="Arial"/>
          <w:color w:val="auto"/>
          <w:sz w:val="22"/>
          <w:szCs w:val="22"/>
        </w:rPr>
        <w:t xml:space="preserve">If a </w:t>
      </w:r>
      <w:r w:rsidR="008E694A">
        <w:rPr>
          <w:rFonts w:ascii="Arial" w:hAnsi="Arial" w:cs="Arial"/>
          <w:color w:val="auto"/>
          <w:sz w:val="22"/>
          <w:szCs w:val="22"/>
        </w:rPr>
        <w:t>Subscriber</w:t>
      </w:r>
      <w:r w:rsidR="00254542" w:rsidRPr="009D7799">
        <w:rPr>
          <w:rFonts w:ascii="Arial" w:hAnsi="Arial" w:cs="Arial"/>
          <w:color w:val="auto"/>
          <w:sz w:val="22"/>
          <w:szCs w:val="22"/>
        </w:rPr>
        <w:t xml:space="preserve">, a third party acting on a </w:t>
      </w:r>
      <w:r w:rsidR="008E694A">
        <w:rPr>
          <w:rFonts w:ascii="Arial" w:hAnsi="Arial" w:cs="Arial"/>
          <w:color w:val="auto"/>
          <w:sz w:val="22"/>
          <w:szCs w:val="22"/>
        </w:rPr>
        <w:t>Subscriber</w:t>
      </w:r>
      <w:r w:rsidR="00254542" w:rsidRPr="009D7799">
        <w:rPr>
          <w:rFonts w:ascii="Arial" w:hAnsi="Arial" w:cs="Arial"/>
          <w:color w:val="auto"/>
          <w:sz w:val="22"/>
          <w:szCs w:val="22"/>
        </w:rPr>
        <w:t xml:space="preserve">’s behalf, or a user creates applications </w:t>
      </w:r>
      <w:r w:rsidR="0045405E">
        <w:rPr>
          <w:rFonts w:ascii="Arial" w:hAnsi="Arial" w:cs="Arial"/>
          <w:color w:val="auto"/>
          <w:sz w:val="22"/>
          <w:szCs w:val="22"/>
        </w:rPr>
        <w:t xml:space="preserve">data, </w:t>
      </w:r>
      <w:r w:rsidR="00254542" w:rsidRPr="009D7799">
        <w:rPr>
          <w:rFonts w:ascii="Arial" w:hAnsi="Arial" w:cs="Arial"/>
          <w:color w:val="auto"/>
          <w:sz w:val="22"/>
          <w:szCs w:val="22"/>
        </w:rPr>
        <w:t xml:space="preserve">or code using the Services, </w:t>
      </w:r>
      <w:r w:rsidR="00407975">
        <w:rPr>
          <w:rFonts w:ascii="Arial" w:hAnsi="Arial" w:cs="Arial"/>
          <w:color w:val="auto"/>
          <w:sz w:val="22"/>
          <w:szCs w:val="22"/>
        </w:rPr>
        <w:t>such will be part of the</w:t>
      </w:r>
      <w:r w:rsidR="00254542" w:rsidRPr="009D7799">
        <w:rPr>
          <w:rFonts w:ascii="Arial" w:hAnsi="Arial" w:cs="Arial"/>
          <w:color w:val="auto"/>
          <w:sz w:val="22"/>
          <w:szCs w:val="22"/>
        </w:rPr>
        <w:t xml:space="preserve"> </w:t>
      </w:r>
      <w:r w:rsidR="008E694A">
        <w:rPr>
          <w:rFonts w:ascii="Arial" w:hAnsi="Arial" w:cs="Arial"/>
          <w:color w:val="auto"/>
          <w:sz w:val="22"/>
          <w:szCs w:val="22"/>
        </w:rPr>
        <w:t>Subscriber</w:t>
      </w:r>
      <w:r w:rsidR="00407975">
        <w:rPr>
          <w:rFonts w:ascii="Arial" w:hAnsi="Arial" w:cs="Arial"/>
          <w:color w:val="auto"/>
          <w:sz w:val="22"/>
          <w:szCs w:val="22"/>
        </w:rPr>
        <w:t xml:space="preserve">’s Data.  The </w:t>
      </w:r>
      <w:r w:rsidR="008E694A">
        <w:rPr>
          <w:rFonts w:ascii="Arial" w:hAnsi="Arial" w:cs="Arial"/>
          <w:color w:val="auto"/>
          <w:sz w:val="22"/>
          <w:szCs w:val="22"/>
        </w:rPr>
        <w:t>Subscriber</w:t>
      </w:r>
      <w:r w:rsidR="00254542" w:rsidRPr="009D7799">
        <w:rPr>
          <w:rFonts w:ascii="Arial" w:hAnsi="Arial" w:cs="Arial"/>
          <w:color w:val="auto"/>
          <w:sz w:val="22"/>
          <w:szCs w:val="22"/>
        </w:rPr>
        <w:t xml:space="preserve"> authorizes the </w:t>
      </w:r>
      <w:r w:rsidR="008E694A">
        <w:rPr>
          <w:rFonts w:ascii="Arial" w:hAnsi="Arial" w:cs="Arial"/>
          <w:color w:val="auto"/>
          <w:sz w:val="22"/>
          <w:szCs w:val="22"/>
        </w:rPr>
        <w:t>Contractor</w:t>
      </w:r>
      <w:r w:rsidR="00254542" w:rsidRPr="009D7799">
        <w:rPr>
          <w:rFonts w:ascii="Arial" w:hAnsi="Arial" w:cs="Arial"/>
          <w:color w:val="auto"/>
          <w:sz w:val="22"/>
          <w:szCs w:val="22"/>
        </w:rPr>
        <w:t xml:space="preserve"> to host, copy, transmit, displ</w:t>
      </w:r>
      <w:r w:rsidR="0045405E">
        <w:rPr>
          <w:rFonts w:ascii="Arial" w:hAnsi="Arial" w:cs="Arial"/>
          <w:color w:val="auto"/>
          <w:sz w:val="22"/>
          <w:szCs w:val="22"/>
        </w:rPr>
        <w:t xml:space="preserve">ay, and adapt such Subscriber Data </w:t>
      </w:r>
      <w:r w:rsidR="00254542" w:rsidRPr="009D7799">
        <w:rPr>
          <w:rFonts w:ascii="Arial" w:hAnsi="Arial" w:cs="Arial"/>
          <w:color w:val="auto"/>
          <w:sz w:val="22"/>
          <w:szCs w:val="22"/>
        </w:rPr>
        <w:t xml:space="preserve">solely as necessary for the </w:t>
      </w:r>
      <w:r w:rsidR="008E694A">
        <w:rPr>
          <w:rFonts w:ascii="Arial" w:hAnsi="Arial" w:cs="Arial"/>
          <w:color w:val="auto"/>
          <w:sz w:val="22"/>
          <w:szCs w:val="22"/>
        </w:rPr>
        <w:t>Contractor</w:t>
      </w:r>
      <w:r w:rsidR="00254542" w:rsidRPr="009D7799">
        <w:rPr>
          <w:rFonts w:ascii="Arial" w:hAnsi="Arial" w:cs="Arial"/>
          <w:color w:val="auto"/>
          <w:sz w:val="22"/>
          <w:szCs w:val="22"/>
        </w:rPr>
        <w:t xml:space="preserve"> to provide the Services in accordance with this </w:t>
      </w:r>
      <w:r w:rsidR="004574DB">
        <w:rPr>
          <w:rFonts w:ascii="Arial" w:hAnsi="Arial" w:cs="Arial"/>
          <w:color w:val="auto"/>
          <w:sz w:val="22"/>
          <w:szCs w:val="22"/>
        </w:rPr>
        <w:t>Agreement</w:t>
      </w:r>
      <w:r w:rsidR="00254542" w:rsidRPr="009D7799">
        <w:rPr>
          <w:rFonts w:ascii="Arial" w:hAnsi="Arial" w:cs="Arial"/>
          <w:color w:val="auto"/>
          <w:sz w:val="22"/>
          <w:szCs w:val="22"/>
        </w:rPr>
        <w:t xml:space="preserve">.  </w:t>
      </w:r>
      <w:r w:rsidR="0045405E">
        <w:rPr>
          <w:rFonts w:ascii="Arial" w:hAnsi="Arial" w:cs="Arial"/>
          <w:color w:val="auto"/>
          <w:sz w:val="22"/>
          <w:szCs w:val="22"/>
        </w:rPr>
        <w:t xml:space="preserve">Further, </w:t>
      </w:r>
      <w:r w:rsidR="00254542" w:rsidRPr="009D7799">
        <w:rPr>
          <w:rFonts w:ascii="Arial" w:hAnsi="Arial" w:cs="Arial"/>
          <w:color w:val="auto"/>
          <w:sz w:val="22"/>
          <w:szCs w:val="22"/>
        </w:rPr>
        <w:t xml:space="preserve">the </w:t>
      </w:r>
      <w:r w:rsidR="008E694A">
        <w:rPr>
          <w:rFonts w:ascii="Arial" w:hAnsi="Arial" w:cs="Arial"/>
          <w:color w:val="auto"/>
          <w:sz w:val="22"/>
          <w:szCs w:val="22"/>
        </w:rPr>
        <w:t>Subscriber</w:t>
      </w:r>
      <w:r w:rsidR="00254542" w:rsidRPr="009D7799">
        <w:rPr>
          <w:rFonts w:ascii="Arial" w:hAnsi="Arial" w:cs="Arial"/>
          <w:color w:val="auto"/>
          <w:sz w:val="22"/>
          <w:szCs w:val="22"/>
        </w:rPr>
        <w:t xml:space="preserve"> </w:t>
      </w:r>
      <w:r w:rsidR="0045405E">
        <w:rPr>
          <w:rFonts w:ascii="Arial" w:hAnsi="Arial" w:cs="Arial"/>
          <w:color w:val="auto"/>
          <w:sz w:val="22"/>
          <w:szCs w:val="22"/>
        </w:rPr>
        <w:t>will be</w:t>
      </w:r>
      <w:r w:rsidR="00254542" w:rsidRPr="009D7799">
        <w:rPr>
          <w:rFonts w:ascii="Arial" w:hAnsi="Arial" w:cs="Arial"/>
          <w:color w:val="auto"/>
          <w:sz w:val="22"/>
          <w:szCs w:val="22"/>
        </w:rPr>
        <w:t xml:space="preserve"> entitled to port, use, </w:t>
      </w:r>
      <w:r w:rsidR="0045405E">
        <w:rPr>
          <w:rFonts w:ascii="Arial" w:hAnsi="Arial" w:cs="Arial"/>
          <w:color w:val="auto"/>
          <w:sz w:val="22"/>
          <w:szCs w:val="22"/>
        </w:rPr>
        <w:t xml:space="preserve">modify, disclose, license, sell, </w:t>
      </w:r>
      <w:r w:rsidR="00254542" w:rsidRPr="009D7799">
        <w:rPr>
          <w:rFonts w:ascii="Arial" w:hAnsi="Arial" w:cs="Arial"/>
          <w:color w:val="auto"/>
          <w:sz w:val="22"/>
          <w:szCs w:val="22"/>
        </w:rPr>
        <w:t>and host such anywhere.</w:t>
      </w:r>
    </w:p>
    <w:p w:rsidR="00BC0608" w:rsidRPr="00BC0608" w:rsidRDefault="00BC0608" w:rsidP="00BC0608">
      <w:pPr>
        <w:pStyle w:val="2-LevelLegal2"/>
        <w:numPr>
          <w:ilvl w:val="0"/>
          <w:numId w:val="0"/>
        </w:numPr>
        <w:spacing w:after="120"/>
        <w:rPr>
          <w:rFonts w:ascii="Arial" w:hAnsi="Arial" w:cs="Arial"/>
          <w:color w:val="auto"/>
          <w:sz w:val="22"/>
          <w:szCs w:val="22"/>
        </w:rPr>
      </w:pPr>
    </w:p>
    <w:p w:rsidR="00254542" w:rsidRPr="009D7799" w:rsidRDefault="008E694A" w:rsidP="00254542">
      <w:pPr>
        <w:pStyle w:val="2-LevelLegal2"/>
        <w:numPr>
          <w:ilvl w:val="0"/>
          <w:numId w:val="0"/>
        </w:numPr>
        <w:spacing w:after="120"/>
        <w:rPr>
          <w:rFonts w:ascii="Arial" w:hAnsi="Arial" w:cs="Arial"/>
          <w:color w:val="auto"/>
          <w:sz w:val="22"/>
          <w:szCs w:val="22"/>
        </w:rPr>
      </w:pPr>
      <w:r>
        <w:rPr>
          <w:rFonts w:ascii="Arial" w:hAnsi="Arial" w:cs="Arial"/>
          <w:b/>
          <w:sz w:val="22"/>
          <w:szCs w:val="22"/>
        </w:rPr>
        <w:t>Subscriber</w:t>
      </w:r>
      <w:r w:rsidR="00170E99" w:rsidRPr="00733FBF">
        <w:rPr>
          <w:rFonts w:ascii="Arial" w:hAnsi="Arial" w:cs="Arial"/>
          <w:sz w:val="22"/>
          <w:szCs w:val="22"/>
        </w:rPr>
        <w:t xml:space="preserve"> </w:t>
      </w:r>
      <w:r w:rsidR="007E3D11" w:rsidRPr="009D7799">
        <w:rPr>
          <w:rFonts w:ascii="Arial" w:hAnsi="Arial" w:cs="Arial"/>
          <w:b/>
          <w:color w:val="auto"/>
          <w:sz w:val="22"/>
          <w:szCs w:val="22"/>
          <w:lang w:val="en-CA"/>
        </w:rPr>
        <w:t>Data.</w:t>
      </w:r>
      <w:r w:rsidR="007E3D11" w:rsidRPr="009D7799">
        <w:rPr>
          <w:rFonts w:ascii="Arial" w:hAnsi="Arial" w:cs="Arial"/>
          <w:color w:val="auto"/>
          <w:sz w:val="22"/>
          <w:szCs w:val="22"/>
          <w:lang w:val="en-CA"/>
        </w:rPr>
        <w:t xml:space="preserve">  </w:t>
      </w:r>
      <w:r w:rsidR="00254542" w:rsidRPr="009D7799">
        <w:rPr>
          <w:rFonts w:ascii="Arial" w:hAnsi="Arial" w:cs="Arial"/>
          <w:color w:val="auto"/>
          <w:sz w:val="22"/>
          <w:szCs w:val="22"/>
        </w:rPr>
        <w:t xml:space="preserve">Subject to the limited rights granted by </w:t>
      </w:r>
      <w:r w:rsidR="00170E99">
        <w:rPr>
          <w:rFonts w:ascii="Arial" w:hAnsi="Arial" w:cs="Arial"/>
          <w:color w:val="auto"/>
          <w:sz w:val="22"/>
          <w:szCs w:val="22"/>
        </w:rPr>
        <w:t>a</w:t>
      </w:r>
      <w:r w:rsidR="00254542" w:rsidRPr="009D7799">
        <w:rPr>
          <w:rFonts w:ascii="Arial" w:hAnsi="Arial" w:cs="Arial"/>
          <w:color w:val="auto"/>
          <w:sz w:val="22"/>
          <w:szCs w:val="22"/>
        </w:rPr>
        <w:t xml:space="preserve"> </w:t>
      </w:r>
      <w:r>
        <w:rPr>
          <w:rFonts w:ascii="Arial" w:hAnsi="Arial" w:cs="Arial"/>
          <w:sz w:val="22"/>
          <w:szCs w:val="22"/>
        </w:rPr>
        <w:t>Subscriber</w:t>
      </w:r>
      <w:r w:rsidR="00170E99" w:rsidRPr="00733FBF">
        <w:rPr>
          <w:rFonts w:ascii="Arial" w:hAnsi="Arial" w:cs="Arial"/>
          <w:sz w:val="22"/>
          <w:szCs w:val="22"/>
        </w:rPr>
        <w:t xml:space="preserve"> </w:t>
      </w:r>
      <w:r w:rsidR="00254542" w:rsidRPr="009D7799">
        <w:rPr>
          <w:rFonts w:ascii="Arial" w:hAnsi="Arial" w:cs="Arial"/>
          <w:color w:val="auto"/>
          <w:sz w:val="22"/>
          <w:szCs w:val="22"/>
        </w:rPr>
        <w:t xml:space="preserve">hereunder, the </w:t>
      </w:r>
      <w:r>
        <w:rPr>
          <w:rFonts w:ascii="Arial" w:hAnsi="Arial" w:cs="Arial"/>
          <w:color w:val="auto"/>
          <w:sz w:val="22"/>
          <w:szCs w:val="22"/>
        </w:rPr>
        <w:t>Contractor</w:t>
      </w:r>
      <w:r w:rsidR="00254542" w:rsidRPr="009D7799">
        <w:rPr>
          <w:rFonts w:ascii="Arial" w:hAnsi="Arial" w:cs="Arial"/>
          <w:color w:val="auto"/>
          <w:sz w:val="22"/>
          <w:szCs w:val="22"/>
        </w:rPr>
        <w:t xml:space="preserve"> acquires no right, title, or interest from </w:t>
      </w:r>
      <w:r w:rsidR="00170E99">
        <w:rPr>
          <w:rFonts w:ascii="Arial" w:hAnsi="Arial" w:cs="Arial"/>
          <w:color w:val="auto"/>
          <w:sz w:val="22"/>
          <w:szCs w:val="22"/>
        </w:rPr>
        <w:t>a</w:t>
      </w:r>
      <w:r w:rsidR="00254542" w:rsidRPr="009D7799">
        <w:rPr>
          <w:rFonts w:ascii="Arial" w:hAnsi="Arial" w:cs="Arial"/>
          <w:color w:val="auto"/>
          <w:sz w:val="22"/>
          <w:szCs w:val="22"/>
        </w:rPr>
        <w:t xml:space="preserve"> </w:t>
      </w:r>
      <w:r>
        <w:rPr>
          <w:rFonts w:ascii="Arial" w:hAnsi="Arial" w:cs="Arial"/>
          <w:sz w:val="22"/>
          <w:szCs w:val="22"/>
        </w:rPr>
        <w:t>Subscriber</w:t>
      </w:r>
      <w:r w:rsidR="00170E99" w:rsidRPr="00733FBF">
        <w:rPr>
          <w:rFonts w:ascii="Arial" w:hAnsi="Arial" w:cs="Arial"/>
          <w:sz w:val="22"/>
          <w:szCs w:val="22"/>
        </w:rPr>
        <w:t xml:space="preserve"> </w:t>
      </w:r>
      <w:r w:rsidR="00254542" w:rsidRPr="009D7799">
        <w:rPr>
          <w:rFonts w:ascii="Arial" w:hAnsi="Arial" w:cs="Arial"/>
          <w:color w:val="auto"/>
          <w:sz w:val="22"/>
          <w:szCs w:val="22"/>
        </w:rPr>
        <w:t xml:space="preserve">or its licensors under this </w:t>
      </w:r>
      <w:r w:rsidR="004574DB">
        <w:rPr>
          <w:rFonts w:ascii="Arial" w:hAnsi="Arial" w:cs="Arial"/>
          <w:color w:val="auto"/>
          <w:sz w:val="22"/>
          <w:szCs w:val="22"/>
        </w:rPr>
        <w:t>Agreement</w:t>
      </w:r>
      <w:r w:rsidR="00254542" w:rsidRPr="009D7799">
        <w:rPr>
          <w:rFonts w:ascii="Arial" w:hAnsi="Arial" w:cs="Arial"/>
          <w:color w:val="auto"/>
          <w:sz w:val="22"/>
          <w:szCs w:val="22"/>
        </w:rPr>
        <w:t xml:space="preserve"> in or to the </w:t>
      </w:r>
      <w:r>
        <w:rPr>
          <w:rFonts w:ascii="Arial" w:hAnsi="Arial" w:cs="Arial"/>
          <w:sz w:val="22"/>
          <w:szCs w:val="22"/>
        </w:rPr>
        <w:t>Subscriber</w:t>
      </w:r>
      <w:r w:rsidR="00170E99" w:rsidRPr="00733FBF">
        <w:rPr>
          <w:rFonts w:ascii="Arial" w:hAnsi="Arial" w:cs="Arial"/>
          <w:sz w:val="22"/>
          <w:szCs w:val="22"/>
        </w:rPr>
        <w:t xml:space="preserve"> </w:t>
      </w:r>
      <w:r w:rsidR="00254542" w:rsidRPr="009D7799">
        <w:rPr>
          <w:rFonts w:ascii="Arial" w:hAnsi="Arial" w:cs="Arial"/>
          <w:color w:val="auto"/>
          <w:sz w:val="22"/>
          <w:szCs w:val="22"/>
        </w:rPr>
        <w:t xml:space="preserve">Data, including any intellectual property rights therein. </w:t>
      </w:r>
    </w:p>
    <w:p w:rsidR="00254542" w:rsidRPr="00640BE0" w:rsidRDefault="00254542" w:rsidP="002504E3">
      <w:pPr>
        <w:rPr>
          <w:rFonts w:ascii="Arial" w:hAnsi="Arial" w:cs="Arial"/>
          <w:sz w:val="22"/>
          <w:szCs w:val="22"/>
        </w:rPr>
      </w:pPr>
    </w:p>
    <w:p w:rsidR="008334AE" w:rsidRPr="00640BE0" w:rsidRDefault="008334AE" w:rsidP="00B72E3C">
      <w:pPr>
        <w:pStyle w:val="Heading1"/>
        <w:numPr>
          <w:ilvl w:val="0"/>
          <w:numId w:val="6"/>
        </w:numPr>
        <w:spacing w:before="0" w:after="0"/>
        <w:rPr>
          <w:sz w:val="22"/>
          <w:szCs w:val="22"/>
        </w:rPr>
      </w:pPr>
      <w:r w:rsidRPr="00640BE0">
        <w:rPr>
          <w:sz w:val="22"/>
          <w:szCs w:val="22"/>
        </w:rPr>
        <w:t xml:space="preserve">Service </w:t>
      </w:r>
      <w:r w:rsidR="00AD2B66">
        <w:rPr>
          <w:sz w:val="22"/>
          <w:szCs w:val="22"/>
        </w:rPr>
        <w:t>Levels</w:t>
      </w:r>
    </w:p>
    <w:p w:rsidR="008334AE" w:rsidRPr="00640BE0" w:rsidRDefault="008334AE" w:rsidP="002504E3">
      <w:pPr>
        <w:rPr>
          <w:rFonts w:ascii="Arial" w:hAnsi="Arial" w:cs="Arial"/>
          <w:b/>
          <w:sz w:val="22"/>
          <w:szCs w:val="22"/>
        </w:rPr>
      </w:pPr>
    </w:p>
    <w:p w:rsidR="00A91B7F" w:rsidRPr="003D4287" w:rsidRDefault="00945F5A" w:rsidP="002504E3">
      <w:pPr>
        <w:rPr>
          <w:rFonts w:ascii="Arial" w:hAnsi="Arial" w:cs="Arial"/>
          <w:b/>
          <w:sz w:val="22"/>
          <w:szCs w:val="22"/>
        </w:rPr>
      </w:pPr>
      <w:r w:rsidRPr="00640BE0">
        <w:rPr>
          <w:rFonts w:ascii="Arial" w:hAnsi="Arial" w:cs="Arial"/>
          <w:b/>
          <w:sz w:val="22"/>
          <w:szCs w:val="22"/>
        </w:rPr>
        <w:t>SLAs for the Services</w:t>
      </w:r>
      <w:r w:rsidR="00A91B7F" w:rsidRPr="00640BE0">
        <w:rPr>
          <w:rFonts w:ascii="Arial" w:hAnsi="Arial" w:cs="Arial"/>
          <w:b/>
          <w:sz w:val="22"/>
          <w:szCs w:val="22"/>
        </w:rPr>
        <w:t>.</w:t>
      </w:r>
      <w:r w:rsidR="003D4287">
        <w:rPr>
          <w:rFonts w:ascii="Arial" w:hAnsi="Arial" w:cs="Arial"/>
          <w:b/>
          <w:sz w:val="22"/>
          <w:szCs w:val="22"/>
        </w:rPr>
        <w:t xml:space="preserve">  </w:t>
      </w:r>
      <w:r w:rsidR="00A91B7F" w:rsidRPr="00640BE0">
        <w:rPr>
          <w:rFonts w:ascii="Arial" w:hAnsi="Arial" w:cs="Arial"/>
          <w:sz w:val="22"/>
          <w:szCs w:val="22"/>
        </w:rPr>
        <w:t xml:space="preserve">This </w:t>
      </w:r>
      <w:r w:rsidR="004574DB">
        <w:rPr>
          <w:rFonts w:ascii="Arial" w:hAnsi="Arial" w:cs="Arial"/>
          <w:sz w:val="22"/>
          <w:szCs w:val="22"/>
        </w:rPr>
        <w:t>Agreement</w:t>
      </w:r>
      <w:r w:rsidR="00A91B7F" w:rsidRPr="00640BE0">
        <w:rPr>
          <w:rFonts w:ascii="Arial" w:hAnsi="Arial" w:cs="Arial"/>
          <w:sz w:val="22"/>
          <w:szCs w:val="22"/>
        </w:rPr>
        <w:t xml:space="preserve"> includes SLAs that will be used to monitor and manage the </w:t>
      </w:r>
      <w:r w:rsidR="008E694A">
        <w:rPr>
          <w:rFonts w:ascii="Arial" w:hAnsi="Arial" w:cs="Arial"/>
          <w:sz w:val="22"/>
          <w:szCs w:val="22"/>
        </w:rPr>
        <w:t>Contractor</w:t>
      </w:r>
      <w:r w:rsidR="00A91B7F" w:rsidRPr="00640BE0">
        <w:rPr>
          <w:rFonts w:ascii="Arial" w:hAnsi="Arial" w:cs="Arial"/>
          <w:sz w:val="22"/>
          <w:szCs w:val="22"/>
        </w:rPr>
        <w:t xml:space="preserve">’s performance of Services.   The minimum SLAs are listed below, but the </w:t>
      </w:r>
      <w:r w:rsidR="008E694A">
        <w:rPr>
          <w:rFonts w:ascii="Arial" w:hAnsi="Arial" w:cs="Arial"/>
          <w:sz w:val="22"/>
          <w:szCs w:val="22"/>
        </w:rPr>
        <w:t>Contractor</w:t>
      </w:r>
      <w:r w:rsidR="00A91B7F" w:rsidRPr="00640BE0">
        <w:rPr>
          <w:rFonts w:ascii="Arial" w:hAnsi="Arial" w:cs="Arial"/>
          <w:sz w:val="22"/>
          <w:szCs w:val="22"/>
        </w:rPr>
        <w:t xml:space="preserve"> may supplement them with additional SLAs that are generally applicable to its other </w:t>
      </w:r>
      <w:r w:rsidRPr="00640BE0">
        <w:rPr>
          <w:rFonts w:ascii="Arial" w:hAnsi="Arial" w:cs="Arial"/>
          <w:sz w:val="22"/>
          <w:szCs w:val="22"/>
        </w:rPr>
        <w:t>Service</w:t>
      </w:r>
      <w:r w:rsidR="00A91B7F" w:rsidRPr="00640BE0">
        <w:rPr>
          <w:rFonts w:ascii="Arial" w:hAnsi="Arial" w:cs="Arial"/>
          <w:sz w:val="22"/>
          <w:szCs w:val="22"/>
        </w:rPr>
        <w:t xml:space="preserve">s customers, so long as those additional SLAs cover parameters not addressed in the below SLAs or are more stringent than those listed below.  Modifications to the SLAs provided below may only be made by the written agreement of the State and the </w:t>
      </w:r>
      <w:r w:rsidR="008E694A">
        <w:rPr>
          <w:rFonts w:ascii="Arial" w:hAnsi="Arial" w:cs="Arial"/>
          <w:sz w:val="22"/>
          <w:szCs w:val="22"/>
        </w:rPr>
        <w:t>Contractor</w:t>
      </w:r>
      <w:r w:rsidR="00A91B7F" w:rsidRPr="00640BE0">
        <w:rPr>
          <w:rFonts w:ascii="Arial" w:hAnsi="Arial" w:cs="Arial"/>
          <w:sz w:val="22"/>
          <w:szCs w:val="22"/>
        </w:rPr>
        <w:t xml:space="preserve">, except with respect to SLAs the </w:t>
      </w:r>
      <w:r w:rsidR="008E694A">
        <w:rPr>
          <w:rFonts w:ascii="Arial" w:hAnsi="Arial" w:cs="Arial"/>
          <w:sz w:val="22"/>
          <w:szCs w:val="22"/>
        </w:rPr>
        <w:t>Contractor</w:t>
      </w:r>
      <w:r w:rsidR="00A91B7F" w:rsidRPr="00640BE0">
        <w:rPr>
          <w:rFonts w:ascii="Arial" w:hAnsi="Arial" w:cs="Arial"/>
          <w:sz w:val="22"/>
          <w:szCs w:val="22"/>
        </w:rPr>
        <w:t xml:space="preserve"> offers generally to other cust</w:t>
      </w:r>
      <w:r w:rsidR="00840C90">
        <w:rPr>
          <w:rFonts w:ascii="Arial" w:hAnsi="Arial" w:cs="Arial"/>
          <w:sz w:val="22"/>
          <w:szCs w:val="22"/>
        </w:rPr>
        <w:t>omers that are more stringent or</w:t>
      </w:r>
      <w:r w:rsidR="00A91B7F" w:rsidRPr="00640BE0">
        <w:rPr>
          <w:rFonts w:ascii="Arial" w:hAnsi="Arial" w:cs="Arial"/>
          <w:sz w:val="22"/>
          <w:szCs w:val="22"/>
        </w:rPr>
        <w:t xml:space="preserve"> in addition to those below.  </w:t>
      </w:r>
    </w:p>
    <w:p w:rsidR="00A91B7F" w:rsidRPr="00640BE0" w:rsidRDefault="00A91B7F" w:rsidP="002504E3">
      <w:pPr>
        <w:spacing w:before="36"/>
        <w:rPr>
          <w:rFonts w:ascii="Arial" w:hAnsi="Arial" w:cs="Arial"/>
          <w:sz w:val="22"/>
          <w:szCs w:val="22"/>
        </w:rPr>
      </w:pPr>
      <w:bookmarkStart w:id="8" w:name="_Toc250490692"/>
      <w:bookmarkStart w:id="9" w:name="_Toc250490755"/>
      <w:bookmarkStart w:id="10" w:name="_Toc250490818"/>
      <w:bookmarkStart w:id="11" w:name="_Toc250491236"/>
      <w:bookmarkStart w:id="12" w:name="_Toc250491301"/>
      <w:bookmarkStart w:id="13" w:name="_Toc250491843"/>
      <w:bookmarkStart w:id="14" w:name="_Toc250491966"/>
      <w:bookmarkStart w:id="15" w:name="_Toc250490693"/>
      <w:bookmarkStart w:id="16" w:name="_Toc250490756"/>
      <w:bookmarkStart w:id="17" w:name="_Toc250490819"/>
      <w:bookmarkStart w:id="18" w:name="_Toc250491237"/>
      <w:bookmarkStart w:id="19" w:name="_Toc250491302"/>
      <w:bookmarkStart w:id="20" w:name="_Toc250491844"/>
      <w:bookmarkStart w:id="21" w:name="_Toc250491967"/>
      <w:bookmarkStart w:id="22" w:name="_Toc250491243"/>
      <w:bookmarkStart w:id="23" w:name="_Toc250491308"/>
      <w:bookmarkStart w:id="24" w:name="_Toc250491850"/>
      <w:bookmarkStart w:id="25" w:name="_Toc250491973"/>
      <w:bookmarkStart w:id="26" w:name="_Toc250491852"/>
      <w:bookmarkStart w:id="27" w:name="_Toc250491975"/>
      <w:bookmarkStart w:id="28" w:name="_Toc250490700"/>
      <w:bookmarkStart w:id="29" w:name="_Toc250490763"/>
      <w:bookmarkStart w:id="30" w:name="_Toc250490826"/>
      <w:bookmarkStart w:id="31" w:name="_Toc250491245"/>
      <w:bookmarkStart w:id="32" w:name="_Toc250491310"/>
      <w:bookmarkStart w:id="33" w:name="_Toc250491853"/>
      <w:bookmarkStart w:id="34" w:name="_Toc25049197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A91B7F" w:rsidRPr="00640BE0" w:rsidRDefault="00827322" w:rsidP="002504E3">
      <w:pPr>
        <w:spacing w:before="36"/>
        <w:rPr>
          <w:rFonts w:ascii="Arial" w:hAnsi="Arial" w:cs="Arial"/>
          <w:sz w:val="22"/>
          <w:szCs w:val="22"/>
        </w:rPr>
      </w:pPr>
      <w:r>
        <w:rPr>
          <w:rFonts w:ascii="Arial" w:hAnsi="Arial" w:cs="Arial"/>
          <w:b/>
          <w:sz w:val="22"/>
          <w:szCs w:val="22"/>
        </w:rPr>
        <w:t>Availability</w:t>
      </w:r>
      <w:r w:rsidRPr="00827322">
        <w:rPr>
          <w:rFonts w:ascii="Arial" w:hAnsi="Arial" w:cs="Arial"/>
          <w:b/>
          <w:sz w:val="22"/>
          <w:szCs w:val="22"/>
        </w:rPr>
        <w:t>.</w:t>
      </w:r>
      <w:r>
        <w:rPr>
          <w:rFonts w:ascii="Arial" w:hAnsi="Arial" w:cs="Arial"/>
          <w:sz w:val="22"/>
          <w:szCs w:val="22"/>
        </w:rPr>
        <w:t xml:space="preserve"> </w:t>
      </w:r>
      <w:r w:rsidR="00A91B7F" w:rsidRPr="00640BE0">
        <w:rPr>
          <w:rFonts w:ascii="Arial" w:hAnsi="Arial" w:cs="Arial"/>
          <w:sz w:val="22"/>
          <w:szCs w:val="22"/>
        </w:rPr>
        <w:t xml:space="preserve"> “Availability” or “Available” means the </w:t>
      </w:r>
      <w:r w:rsidR="008E694A">
        <w:rPr>
          <w:rFonts w:ascii="Arial" w:hAnsi="Arial" w:cs="Arial"/>
          <w:sz w:val="22"/>
          <w:szCs w:val="22"/>
        </w:rPr>
        <w:t>Subscriber</w:t>
      </w:r>
      <w:r w:rsidR="00A91B7F" w:rsidRPr="00640BE0">
        <w:rPr>
          <w:rFonts w:ascii="Arial" w:hAnsi="Arial" w:cs="Arial"/>
          <w:sz w:val="22"/>
          <w:szCs w:val="22"/>
        </w:rPr>
        <w:t xml:space="preserve">’s </w:t>
      </w:r>
      <w:r w:rsidR="006706E9">
        <w:rPr>
          <w:rFonts w:ascii="Arial" w:hAnsi="Arial" w:cs="Arial"/>
          <w:sz w:val="22"/>
          <w:szCs w:val="22"/>
        </w:rPr>
        <w:t>user</w:t>
      </w:r>
      <w:r w:rsidR="00F21F1E" w:rsidRPr="00640BE0">
        <w:rPr>
          <w:rFonts w:ascii="Arial" w:hAnsi="Arial" w:cs="Arial"/>
          <w:sz w:val="22"/>
          <w:szCs w:val="22"/>
        </w:rPr>
        <w:t xml:space="preserve">s are able to </w:t>
      </w:r>
      <w:r w:rsidR="00FA0D33" w:rsidRPr="00640BE0">
        <w:rPr>
          <w:rFonts w:ascii="Arial" w:hAnsi="Arial" w:cs="Arial"/>
          <w:sz w:val="22"/>
          <w:szCs w:val="22"/>
        </w:rPr>
        <w:t>access a</w:t>
      </w:r>
      <w:r w:rsidR="00F21F1E" w:rsidRPr="00640BE0">
        <w:rPr>
          <w:rFonts w:ascii="Arial" w:hAnsi="Arial" w:cs="Arial"/>
          <w:sz w:val="22"/>
          <w:szCs w:val="22"/>
        </w:rPr>
        <w:t xml:space="preserve"> Service</w:t>
      </w:r>
      <w:r w:rsidR="00A91B7F" w:rsidRPr="00640BE0">
        <w:rPr>
          <w:rFonts w:ascii="Arial" w:hAnsi="Arial" w:cs="Arial"/>
          <w:sz w:val="22"/>
          <w:szCs w:val="22"/>
        </w:rPr>
        <w:t xml:space="preserve"> and use </w:t>
      </w:r>
      <w:r w:rsidR="00F21F1E" w:rsidRPr="00640BE0">
        <w:rPr>
          <w:rFonts w:ascii="Arial" w:hAnsi="Arial" w:cs="Arial"/>
          <w:sz w:val="22"/>
          <w:szCs w:val="22"/>
        </w:rPr>
        <w:t>all material features and functions of the Service</w:t>
      </w:r>
      <w:r w:rsidR="00A91B7F" w:rsidRPr="00640BE0">
        <w:rPr>
          <w:rFonts w:ascii="Arial" w:hAnsi="Arial" w:cs="Arial"/>
          <w:sz w:val="22"/>
          <w:szCs w:val="22"/>
        </w:rPr>
        <w:t xml:space="preserve"> effectively and efficiently</w:t>
      </w:r>
      <w:r w:rsidR="00F21F1E" w:rsidRPr="00640BE0">
        <w:rPr>
          <w:rFonts w:ascii="Arial" w:hAnsi="Arial" w:cs="Arial"/>
          <w:sz w:val="22"/>
          <w:szCs w:val="22"/>
        </w:rPr>
        <w:t xml:space="preserve"> and the Service</w:t>
      </w:r>
      <w:r w:rsidR="00A91B7F" w:rsidRPr="00640BE0">
        <w:rPr>
          <w:rFonts w:ascii="Arial" w:hAnsi="Arial" w:cs="Arial"/>
          <w:sz w:val="22"/>
          <w:szCs w:val="22"/>
        </w:rPr>
        <w:t xml:space="preserve"> meet</w:t>
      </w:r>
      <w:r w:rsidR="00F21F1E" w:rsidRPr="00640BE0">
        <w:rPr>
          <w:rFonts w:ascii="Arial" w:hAnsi="Arial" w:cs="Arial"/>
          <w:sz w:val="22"/>
          <w:szCs w:val="22"/>
        </w:rPr>
        <w:t>s</w:t>
      </w:r>
      <w:r w:rsidR="00A91B7F" w:rsidRPr="00640BE0">
        <w:rPr>
          <w:rFonts w:ascii="Arial" w:hAnsi="Arial" w:cs="Arial"/>
          <w:sz w:val="22"/>
          <w:szCs w:val="22"/>
        </w:rPr>
        <w:t xml:space="preserve"> all the SLAs contained in this Attachment. “Unavailable” or “Unavailability” means the </w:t>
      </w:r>
      <w:r w:rsidR="008E694A">
        <w:rPr>
          <w:rFonts w:ascii="Arial" w:hAnsi="Arial" w:cs="Arial"/>
          <w:sz w:val="22"/>
          <w:szCs w:val="22"/>
        </w:rPr>
        <w:t>Subscriber</w:t>
      </w:r>
      <w:r w:rsidR="00A91B7F" w:rsidRPr="00640BE0">
        <w:rPr>
          <w:rFonts w:ascii="Arial" w:hAnsi="Arial" w:cs="Arial"/>
          <w:sz w:val="22"/>
          <w:szCs w:val="22"/>
        </w:rPr>
        <w:t xml:space="preserve">’s </w:t>
      </w:r>
      <w:r w:rsidR="006706E9">
        <w:rPr>
          <w:rFonts w:ascii="Arial" w:hAnsi="Arial" w:cs="Arial"/>
          <w:sz w:val="22"/>
          <w:szCs w:val="22"/>
        </w:rPr>
        <w:t>user</w:t>
      </w:r>
      <w:r w:rsidR="00A91B7F" w:rsidRPr="00640BE0">
        <w:rPr>
          <w:rFonts w:ascii="Arial" w:hAnsi="Arial" w:cs="Arial"/>
          <w:sz w:val="22"/>
          <w:szCs w:val="22"/>
        </w:rPr>
        <w:t xml:space="preserve">s are unable to </w:t>
      </w:r>
      <w:r w:rsidR="00FA0D33" w:rsidRPr="00640BE0">
        <w:rPr>
          <w:rFonts w:ascii="Arial" w:hAnsi="Arial" w:cs="Arial"/>
          <w:sz w:val="22"/>
          <w:szCs w:val="22"/>
        </w:rPr>
        <w:t>access</w:t>
      </w:r>
      <w:r w:rsidR="00A91B7F" w:rsidRPr="00640BE0">
        <w:rPr>
          <w:rFonts w:ascii="Arial" w:hAnsi="Arial" w:cs="Arial"/>
          <w:sz w:val="22"/>
          <w:szCs w:val="22"/>
        </w:rPr>
        <w:t xml:space="preserve"> the S</w:t>
      </w:r>
      <w:r w:rsidR="00F21F1E" w:rsidRPr="00640BE0">
        <w:rPr>
          <w:rFonts w:ascii="Arial" w:hAnsi="Arial" w:cs="Arial"/>
          <w:sz w:val="22"/>
          <w:szCs w:val="22"/>
        </w:rPr>
        <w:t>ervice</w:t>
      </w:r>
      <w:r w:rsidR="00A91B7F" w:rsidRPr="00640BE0">
        <w:rPr>
          <w:rFonts w:ascii="Arial" w:hAnsi="Arial" w:cs="Arial"/>
          <w:sz w:val="22"/>
          <w:szCs w:val="22"/>
        </w:rPr>
        <w:t xml:space="preserve"> or use </w:t>
      </w:r>
      <w:r w:rsidR="00F21F1E" w:rsidRPr="00640BE0">
        <w:rPr>
          <w:rFonts w:ascii="Arial" w:hAnsi="Arial" w:cs="Arial"/>
          <w:sz w:val="22"/>
          <w:szCs w:val="22"/>
        </w:rPr>
        <w:t xml:space="preserve">all the Service’s features and functions </w:t>
      </w:r>
      <w:r w:rsidR="00A91B7F" w:rsidRPr="00640BE0">
        <w:rPr>
          <w:rFonts w:ascii="Arial" w:hAnsi="Arial" w:cs="Arial"/>
          <w:sz w:val="22"/>
          <w:szCs w:val="22"/>
        </w:rPr>
        <w:t>effectively and efficiently</w:t>
      </w:r>
      <w:r w:rsidR="003F4CB1" w:rsidRPr="00640BE0">
        <w:rPr>
          <w:rFonts w:ascii="Arial" w:hAnsi="Arial" w:cs="Arial"/>
          <w:sz w:val="22"/>
          <w:szCs w:val="22"/>
        </w:rPr>
        <w:t xml:space="preserve"> or they do not otherwise meet all SLAs in this Service Attachment</w:t>
      </w:r>
      <w:r w:rsidR="00FA0D33" w:rsidRPr="00640BE0">
        <w:rPr>
          <w:rFonts w:ascii="Arial" w:hAnsi="Arial" w:cs="Arial"/>
          <w:sz w:val="22"/>
          <w:szCs w:val="22"/>
        </w:rPr>
        <w:t>, subject to the following:</w:t>
      </w:r>
    </w:p>
    <w:p w:rsidR="00A91B7F" w:rsidRPr="00640BE0" w:rsidRDefault="00A91B7F" w:rsidP="002504E3">
      <w:pPr>
        <w:spacing w:before="72"/>
        <w:rPr>
          <w:rFonts w:ascii="Arial" w:hAnsi="Arial" w:cs="Arial"/>
          <w:b/>
          <w:bCs/>
          <w:sz w:val="22"/>
          <w:szCs w:val="22"/>
          <w:u w:val="single"/>
        </w:rPr>
      </w:pPr>
    </w:p>
    <w:p w:rsidR="00A91B7F" w:rsidRPr="00640BE0" w:rsidRDefault="00FA0D33" w:rsidP="00FA0D33">
      <w:pPr>
        <w:spacing w:before="72"/>
        <w:ind w:left="720"/>
        <w:rPr>
          <w:rFonts w:ascii="Arial" w:hAnsi="Arial" w:cs="Arial"/>
          <w:sz w:val="22"/>
          <w:szCs w:val="22"/>
        </w:rPr>
      </w:pPr>
      <w:r w:rsidRPr="00640BE0">
        <w:rPr>
          <w:rFonts w:ascii="Arial" w:hAnsi="Arial" w:cs="Arial"/>
          <w:sz w:val="22"/>
          <w:szCs w:val="22"/>
        </w:rPr>
        <w:t xml:space="preserve">A </w:t>
      </w:r>
      <w:r w:rsidR="00945F5A" w:rsidRPr="00640BE0">
        <w:rPr>
          <w:rFonts w:ascii="Arial" w:hAnsi="Arial" w:cs="Arial"/>
          <w:sz w:val="22"/>
          <w:szCs w:val="22"/>
        </w:rPr>
        <w:t>Service</w:t>
      </w:r>
      <w:r w:rsidR="00A91B7F" w:rsidRPr="00640BE0">
        <w:rPr>
          <w:rFonts w:ascii="Arial" w:hAnsi="Arial" w:cs="Arial"/>
          <w:sz w:val="22"/>
          <w:szCs w:val="22"/>
        </w:rPr>
        <w:t xml:space="preserve"> </w:t>
      </w:r>
      <w:r w:rsidR="00BD230F" w:rsidRPr="00640BE0">
        <w:rPr>
          <w:rFonts w:ascii="Arial" w:hAnsi="Arial" w:cs="Arial"/>
          <w:sz w:val="22"/>
          <w:szCs w:val="22"/>
        </w:rPr>
        <w:t>may be inaccessible to a</w:t>
      </w:r>
      <w:r w:rsidR="00A91B7F" w:rsidRPr="00640BE0">
        <w:rPr>
          <w:rFonts w:ascii="Arial" w:hAnsi="Arial" w:cs="Arial"/>
          <w:sz w:val="22"/>
          <w:szCs w:val="22"/>
        </w:rPr>
        <w:t xml:space="preserve"> </w:t>
      </w:r>
      <w:r w:rsidR="008E694A">
        <w:rPr>
          <w:rFonts w:ascii="Arial" w:hAnsi="Arial" w:cs="Arial"/>
          <w:sz w:val="22"/>
          <w:szCs w:val="22"/>
        </w:rPr>
        <w:t>Subscriber</w:t>
      </w:r>
      <w:r w:rsidR="00A91B7F" w:rsidRPr="00640BE0">
        <w:rPr>
          <w:rFonts w:ascii="Arial" w:hAnsi="Arial" w:cs="Arial"/>
          <w:sz w:val="22"/>
          <w:szCs w:val="22"/>
        </w:rPr>
        <w:t xml:space="preserve">’s </w:t>
      </w:r>
      <w:r w:rsidR="006706E9">
        <w:rPr>
          <w:rFonts w:ascii="Arial" w:hAnsi="Arial" w:cs="Arial"/>
          <w:sz w:val="22"/>
          <w:szCs w:val="22"/>
        </w:rPr>
        <w:t>user</w:t>
      </w:r>
      <w:r w:rsidR="00A91B7F" w:rsidRPr="00640BE0">
        <w:rPr>
          <w:rFonts w:ascii="Arial" w:hAnsi="Arial" w:cs="Arial"/>
          <w:sz w:val="22"/>
          <w:szCs w:val="22"/>
        </w:rPr>
        <w:t xml:space="preserve">s during </w:t>
      </w:r>
      <w:r w:rsidR="00B25D89">
        <w:rPr>
          <w:rFonts w:ascii="Arial" w:hAnsi="Arial" w:cs="Arial"/>
          <w:spacing w:val="-2"/>
          <w:sz w:val="22"/>
          <w:szCs w:val="22"/>
        </w:rPr>
        <w:t>scheduled downtime. Scheduled d</w:t>
      </w:r>
      <w:r w:rsidR="00A91B7F" w:rsidRPr="00640BE0">
        <w:rPr>
          <w:rFonts w:ascii="Arial" w:hAnsi="Arial" w:cs="Arial"/>
          <w:spacing w:val="-2"/>
          <w:sz w:val="22"/>
          <w:szCs w:val="22"/>
        </w:rPr>
        <w:t xml:space="preserve">owntime will occur for less than </w:t>
      </w:r>
      <w:r w:rsidR="00CA2A28">
        <w:rPr>
          <w:rFonts w:ascii="Arial" w:hAnsi="Arial" w:cs="Arial"/>
          <w:color w:val="FF0000"/>
          <w:spacing w:val="-2"/>
          <w:sz w:val="22"/>
          <w:szCs w:val="22"/>
        </w:rPr>
        <w:t>&lt;</w:t>
      </w:r>
      <w:r w:rsidR="00A91B7F" w:rsidRPr="00B25D89">
        <w:rPr>
          <w:rFonts w:ascii="Arial" w:hAnsi="Arial" w:cs="Arial"/>
          <w:color w:val="FF0000"/>
          <w:spacing w:val="-2"/>
          <w:sz w:val="22"/>
          <w:szCs w:val="22"/>
        </w:rPr>
        <w:t>one hour</w:t>
      </w:r>
      <w:r w:rsidR="00CA2A28">
        <w:rPr>
          <w:rFonts w:ascii="Arial" w:hAnsi="Arial" w:cs="Arial"/>
          <w:color w:val="FF0000"/>
          <w:spacing w:val="-2"/>
          <w:sz w:val="22"/>
          <w:szCs w:val="22"/>
        </w:rPr>
        <w:t>&gt;</w:t>
      </w:r>
      <w:r w:rsidR="00A91B7F" w:rsidRPr="00640BE0">
        <w:rPr>
          <w:rFonts w:ascii="Arial" w:hAnsi="Arial" w:cs="Arial"/>
          <w:spacing w:val="-2"/>
          <w:sz w:val="22"/>
          <w:szCs w:val="22"/>
        </w:rPr>
        <w:t xml:space="preserve"> between </w:t>
      </w:r>
      <w:r w:rsidR="00CA2A28">
        <w:rPr>
          <w:rFonts w:ascii="Arial" w:hAnsi="Arial" w:cs="Arial"/>
          <w:color w:val="FF0000"/>
          <w:spacing w:val="-2"/>
          <w:sz w:val="22"/>
          <w:szCs w:val="22"/>
        </w:rPr>
        <w:t>&lt;</w:t>
      </w:r>
      <w:r w:rsidR="00A91B7F" w:rsidRPr="00B25D89">
        <w:rPr>
          <w:rFonts w:ascii="Arial" w:hAnsi="Arial" w:cs="Arial"/>
          <w:color w:val="FF0000"/>
          <w:spacing w:val="-2"/>
          <w:sz w:val="22"/>
          <w:szCs w:val="22"/>
        </w:rPr>
        <w:t>10 p.m. and 6 a.m.</w:t>
      </w:r>
      <w:r w:rsidR="00A91B7F" w:rsidRPr="00B25D89">
        <w:rPr>
          <w:rFonts w:ascii="Arial" w:hAnsi="Arial" w:cs="Arial"/>
          <w:color w:val="FF0000"/>
          <w:sz w:val="22"/>
          <w:szCs w:val="22"/>
        </w:rPr>
        <w:t xml:space="preserve"> Eastern Time and on Saturdays</w:t>
      </w:r>
      <w:r w:rsidR="00CA2A28">
        <w:rPr>
          <w:rFonts w:ascii="Arial" w:hAnsi="Arial" w:cs="Arial"/>
          <w:color w:val="FF0000"/>
          <w:sz w:val="22"/>
          <w:szCs w:val="22"/>
        </w:rPr>
        <w:t>&gt;</w:t>
      </w:r>
      <w:r w:rsidRPr="00640BE0">
        <w:rPr>
          <w:rFonts w:ascii="Arial" w:hAnsi="Arial" w:cs="Arial"/>
          <w:sz w:val="22"/>
          <w:szCs w:val="22"/>
        </w:rPr>
        <w:t xml:space="preserve">, but not more than once </w:t>
      </w:r>
      <w:r w:rsidR="00CA2A28">
        <w:rPr>
          <w:rFonts w:ascii="Arial" w:hAnsi="Arial" w:cs="Arial"/>
          <w:color w:val="FF0000"/>
          <w:sz w:val="22"/>
          <w:szCs w:val="22"/>
        </w:rPr>
        <w:t>&lt;</w:t>
      </w:r>
      <w:r w:rsidRPr="00407975">
        <w:rPr>
          <w:rFonts w:ascii="Arial" w:hAnsi="Arial" w:cs="Arial"/>
          <w:color w:val="FF0000"/>
          <w:sz w:val="22"/>
          <w:szCs w:val="22"/>
        </w:rPr>
        <w:t>monthly</w:t>
      </w:r>
      <w:r w:rsidR="00CA2A28">
        <w:rPr>
          <w:rFonts w:ascii="Arial" w:hAnsi="Arial" w:cs="Arial"/>
          <w:color w:val="FF0000"/>
          <w:sz w:val="22"/>
          <w:szCs w:val="22"/>
        </w:rPr>
        <w:t>&gt;</w:t>
      </w:r>
      <w:r w:rsidR="00A91B7F" w:rsidRPr="00640BE0">
        <w:rPr>
          <w:rFonts w:ascii="Arial" w:hAnsi="Arial" w:cs="Arial"/>
          <w:sz w:val="22"/>
          <w:szCs w:val="22"/>
        </w:rPr>
        <w:t xml:space="preserve">.  The </w:t>
      </w:r>
      <w:r w:rsidR="008E694A">
        <w:rPr>
          <w:rFonts w:ascii="Arial" w:hAnsi="Arial" w:cs="Arial"/>
          <w:sz w:val="22"/>
          <w:szCs w:val="22"/>
        </w:rPr>
        <w:t>Contractor</w:t>
      </w:r>
      <w:r w:rsidR="00B25D89">
        <w:rPr>
          <w:rFonts w:ascii="Arial" w:hAnsi="Arial" w:cs="Arial"/>
          <w:sz w:val="22"/>
          <w:szCs w:val="22"/>
        </w:rPr>
        <w:t xml:space="preserve"> may change the scheduled d</w:t>
      </w:r>
      <w:r w:rsidR="00A91B7F" w:rsidRPr="00640BE0">
        <w:rPr>
          <w:rFonts w:ascii="Arial" w:hAnsi="Arial" w:cs="Arial"/>
          <w:sz w:val="22"/>
          <w:szCs w:val="22"/>
        </w:rPr>
        <w:t xml:space="preserve">owntime to other non-business hours upon reasonable notice to the </w:t>
      </w:r>
      <w:r w:rsidR="00407975">
        <w:rPr>
          <w:rFonts w:ascii="Arial" w:hAnsi="Arial" w:cs="Arial"/>
          <w:sz w:val="22"/>
          <w:szCs w:val="22"/>
        </w:rPr>
        <w:t xml:space="preserve">affected </w:t>
      </w:r>
      <w:r w:rsidR="008E694A">
        <w:rPr>
          <w:rFonts w:ascii="Arial" w:hAnsi="Arial" w:cs="Arial"/>
          <w:sz w:val="22"/>
          <w:szCs w:val="22"/>
        </w:rPr>
        <w:t>Subscribers</w:t>
      </w:r>
      <w:r w:rsidR="00B25D89">
        <w:rPr>
          <w:rFonts w:ascii="Arial" w:hAnsi="Arial" w:cs="Arial"/>
          <w:sz w:val="22"/>
          <w:szCs w:val="22"/>
        </w:rPr>
        <w:t>.  Scheduled d</w:t>
      </w:r>
      <w:r w:rsidR="00A91B7F" w:rsidRPr="00640BE0">
        <w:rPr>
          <w:rFonts w:ascii="Arial" w:hAnsi="Arial" w:cs="Arial"/>
          <w:sz w:val="22"/>
          <w:szCs w:val="22"/>
        </w:rPr>
        <w:t xml:space="preserve">owntime will not be considered times when the </w:t>
      </w:r>
      <w:r w:rsidR="00945F5A" w:rsidRPr="00640BE0">
        <w:rPr>
          <w:rFonts w:ascii="Arial" w:hAnsi="Arial" w:cs="Arial"/>
          <w:sz w:val="22"/>
          <w:szCs w:val="22"/>
        </w:rPr>
        <w:t>Service</w:t>
      </w:r>
      <w:r w:rsidR="00A41C8E">
        <w:rPr>
          <w:rFonts w:ascii="Arial" w:hAnsi="Arial" w:cs="Arial"/>
          <w:sz w:val="22"/>
          <w:szCs w:val="22"/>
        </w:rPr>
        <w:t>s are U</w:t>
      </w:r>
      <w:r w:rsidR="00A91B7F" w:rsidRPr="00640BE0">
        <w:rPr>
          <w:rFonts w:ascii="Arial" w:hAnsi="Arial" w:cs="Arial"/>
          <w:sz w:val="22"/>
          <w:szCs w:val="22"/>
        </w:rPr>
        <w:t>navailable.</w:t>
      </w:r>
    </w:p>
    <w:p w:rsidR="00A91B7F" w:rsidRPr="00640BE0" w:rsidRDefault="00A91B7F" w:rsidP="002504E3">
      <w:pPr>
        <w:spacing w:before="72"/>
        <w:rPr>
          <w:rFonts w:ascii="Arial" w:hAnsi="Arial" w:cs="Arial"/>
          <w:sz w:val="22"/>
          <w:szCs w:val="22"/>
        </w:rPr>
      </w:pPr>
    </w:p>
    <w:p w:rsidR="00A91B7F" w:rsidRPr="00640BE0" w:rsidRDefault="00A91B7F" w:rsidP="00FA0D33">
      <w:pPr>
        <w:spacing w:before="36"/>
        <w:ind w:left="720"/>
        <w:rPr>
          <w:rFonts w:ascii="Arial" w:hAnsi="Arial" w:cs="Arial"/>
          <w:sz w:val="22"/>
          <w:szCs w:val="22"/>
        </w:rPr>
      </w:pPr>
      <w:r w:rsidRPr="00640BE0">
        <w:rPr>
          <w:rFonts w:ascii="Arial" w:hAnsi="Arial" w:cs="Arial"/>
          <w:sz w:val="22"/>
          <w:szCs w:val="22"/>
        </w:rPr>
        <w:t>In addition to</w:t>
      </w:r>
      <w:r w:rsidR="00B25D89">
        <w:rPr>
          <w:rFonts w:ascii="Arial" w:hAnsi="Arial" w:cs="Arial"/>
          <w:sz w:val="22"/>
          <w:szCs w:val="22"/>
        </w:rPr>
        <w:t xml:space="preserve"> scheduled d</w:t>
      </w:r>
      <w:r w:rsidRPr="00640BE0">
        <w:rPr>
          <w:rFonts w:ascii="Arial" w:hAnsi="Arial" w:cs="Arial"/>
          <w:sz w:val="22"/>
          <w:szCs w:val="22"/>
        </w:rPr>
        <w:t xml:space="preserve">owntime, </w:t>
      </w:r>
      <w:r w:rsidR="00A41C8E">
        <w:rPr>
          <w:rFonts w:ascii="Arial" w:hAnsi="Arial" w:cs="Arial"/>
          <w:sz w:val="22"/>
          <w:szCs w:val="22"/>
        </w:rPr>
        <w:t>the following</w:t>
      </w:r>
      <w:r w:rsidRPr="00640BE0">
        <w:rPr>
          <w:rFonts w:ascii="Arial" w:hAnsi="Arial" w:cs="Arial"/>
          <w:sz w:val="22"/>
          <w:szCs w:val="22"/>
        </w:rPr>
        <w:t xml:space="preserve"> will not be considered times when </w:t>
      </w:r>
      <w:r w:rsidR="00407975">
        <w:rPr>
          <w:rFonts w:ascii="Arial" w:hAnsi="Arial" w:cs="Arial"/>
          <w:sz w:val="22"/>
          <w:szCs w:val="22"/>
        </w:rPr>
        <w:t xml:space="preserve">a </w:t>
      </w:r>
      <w:r w:rsidR="00945F5A" w:rsidRPr="00640BE0">
        <w:rPr>
          <w:rFonts w:ascii="Arial" w:hAnsi="Arial" w:cs="Arial"/>
          <w:sz w:val="22"/>
          <w:szCs w:val="22"/>
        </w:rPr>
        <w:t>Service</w:t>
      </w:r>
      <w:r w:rsidR="00A41C8E">
        <w:rPr>
          <w:rFonts w:ascii="Arial" w:hAnsi="Arial" w:cs="Arial"/>
          <w:sz w:val="22"/>
          <w:szCs w:val="22"/>
        </w:rPr>
        <w:t xml:space="preserve"> </w:t>
      </w:r>
      <w:r w:rsidR="00407975">
        <w:rPr>
          <w:rFonts w:ascii="Arial" w:hAnsi="Arial" w:cs="Arial"/>
          <w:sz w:val="22"/>
          <w:szCs w:val="22"/>
        </w:rPr>
        <w:t>is</w:t>
      </w:r>
      <w:r w:rsidR="00A41C8E">
        <w:rPr>
          <w:rFonts w:ascii="Arial" w:hAnsi="Arial" w:cs="Arial"/>
          <w:sz w:val="22"/>
          <w:szCs w:val="22"/>
        </w:rPr>
        <w:t xml:space="preserve"> U</w:t>
      </w:r>
      <w:r w:rsidRPr="00640BE0">
        <w:rPr>
          <w:rFonts w:ascii="Arial" w:hAnsi="Arial" w:cs="Arial"/>
          <w:sz w:val="22"/>
          <w:szCs w:val="22"/>
        </w:rPr>
        <w:t>navailable:</w:t>
      </w:r>
    </w:p>
    <w:p w:rsidR="00A91B7F" w:rsidRPr="00640BE0" w:rsidRDefault="00A91B7F" w:rsidP="002504E3">
      <w:pPr>
        <w:spacing w:before="36"/>
        <w:rPr>
          <w:rFonts w:ascii="Arial" w:hAnsi="Arial" w:cs="Arial"/>
          <w:sz w:val="22"/>
          <w:szCs w:val="22"/>
        </w:rPr>
      </w:pPr>
    </w:p>
    <w:p w:rsidR="00A91B7F" w:rsidRPr="00640BE0" w:rsidRDefault="00BD230F" w:rsidP="00B72E3C">
      <w:pPr>
        <w:widowControl w:val="0"/>
        <w:numPr>
          <w:ilvl w:val="0"/>
          <w:numId w:val="4"/>
        </w:numPr>
        <w:tabs>
          <w:tab w:val="clear" w:pos="1008"/>
        </w:tabs>
        <w:autoSpaceDE w:val="0"/>
        <w:autoSpaceDN w:val="0"/>
        <w:spacing w:before="36"/>
        <w:ind w:left="1620" w:hanging="540"/>
        <w:rPr>
          <w:rFonts w:ascii="Arial" w:hAnsi="Arial" w:cs="Arial"/>
          <w:sz w:val="22"/>
          <w:szCs w:val="22"/>
        </w:rPr>
      </w:pPr>
      <w:r w:rsidRPr="00640BE0">
        <w:rPr>
          <w:rFonts w:ascii="Arial" w:hAnsi="Arial" w:cs="Arial"/>
          <w:sz w:val="22"/>
          <w:szCs w:val="22"/>
        </w:rPr>
        <w:t>Outages resulting from a</w:t>
      </w:r>
      <w:r w:rsidR="00A91B7F" w:rsidRPr="00640BE0">
        <w:rPr>
          <w:rFonts w:ascii="Arial" w:hAnsi="Arial" w:cs="Arial"/>
          <w:sz w:val="22"/>
          <w:szCs w:val="22"/>
        </w:rPr>
        <w:t xml:space="preserve"> </w:t>
      </w:r>
      <w:r w:rsidR="008E694A">
        <w:rPr>
          <w:rFonts w:ascii="Arial" w:hAnsi="Arial" w:cs="Arial"/>
          <w:sz w:val="22"/>
          <w:szCs w:val="22"/>
        </w:rPr>
        <w:t>Subscriber</w:t>
      </w:r>
      <w:r w:rsidR="00A91B7F" w:rsidRPr="00640BE0">
        <w:rPr>
          <w:rFonts w:ascii="Arial" w:hAnsi="Arial" w:cs="Arial"/>
          <w:sz w:val="22"/>
          <w:szCs w:val="22"/>
        </w:rPr>
        <w:t xml:space="preserve">’s equipment </w:t>
      </w:r>
      <w:r w:rsidR="00E30F7E" w:rsidRPr="00640BE0">
        <w:rPr>
          <w:rFonts w:ascii="Arial" w:hAnsi="Arial" w:cs="Arial"/>
          <w:sz w:val="22"/>
          <w:szCs w:val="22"/>
        </w:rPr>
        <w:t>or its Internet service provider</w:t>
      </w:r>
      <w:r w:rsidR="00A91B7F" w:rsidRPr="00640BE0">
        <w:rPr>
          <w:rFonts w:ascii="Arial" w:hAnsi="Arial" w:cs="Arial"/>
          <w:sz w:val="22"/>
          <w:szCs w:val="22"/>
        </w:rPr>
        <w:t>;</w:t>
      </w:r>
      <w:r w:rsidR="00E30F7E" w:rsidRPr="00640BE0">
        <w:rPr>
          <w:rFonts w:ascii="Arial" w:hAnsi="Arial" w:cs="Arial"/>
          <w:sz w:val="22"/>
          <w:szCs w:val="22"/>
        </w:rPr>
        <w:t xml:space="preserve"> </w:t>
      </w:r>
    </w:p>
    <w:p w:rsidR="00A91B7F" w:rsidRPr="00640BE0" w:rsidRDefault="00BD230F" w:rsidP="00B72E3C">
      <w:pPr>
        <w:widowControl w:val="0"/>
        <w:numPr>
          <w:ilvl w:val="0"/>
          <w:numId w:val="4"/>
        </w:numPr>
        <w:tabs>
          <w:tab w:val="clear" w:pos="1008"/>
        </w:tabs>
        <w:autoSpaceDE w:val="0"/>
        <w:autoSpaceDN w:val="0"/>
        <w:spacing w:before="36"/>
        <w:ind w:left="1620" w:hanging="540"/>
        <w:rPr>
          <w:rFonts w:ascii="Arial" w:hAnsi="Arial" w:cs="Arial"/>
          <w:sz w:val="22"/>
          <w:szCs w:val="22"/>
        </w:rPr>
      </w:pPr>
      <w:r w:rsidRPr="00640BE0">
        <w:rPr>
          <w:rFonts w:ascii="Arial" w:hAnsi="Arial" w:cs="Arial"/>
          <w:sz w:val="22"/>
          <w:szCs w:val="22"/>
        </w:rPr>
        <w:lastRenderedPageBreak/>
        <w:t>A</w:t>
      </w:r>
      <w:r w:rsidR="00A91B7F" w:rsidRPr="00640BE0">
        <w:rPr>
          <w:rFonts w:ascii="Arial" w:hAnsi="Arial" w:cs="Arial"/>
          <w:sz w:val="22"/>
          <w:szCs w:val="22"/>
        </w:rPr>
        <w:t xml:space="preserve"> </w:t>
      </w:r>
      <w:r w:rsidR="008E694A">
        <w:rPr>
          <w:rFonts w:ascii="Arial" w:hAnsi="Arial" w:cs="Arial"/>
          <w:sz w:val="22"/>
          <w:szCs w:val="22"/>
        </w:rPr>
        <w:t>Subscriber</w:t>
      </w:r>
      <w:r w:rsidR="00A91B7F" w:rsidRPr="00640BE0">
        <w:rPr>
          <w:rFonts w:ascii="Arial" w:hAnsi="Arial" w:cs="Arial"/>
          <w:sz w:val="22"/>
          <w:szCs w:val="22"/>
        </w:rPr>
        <w:t xml:space="preserve">’s negligence or breach of its material obligations under this </w:t>
      </w:r>
      <w:r w:rsidR="004574DB">
        <w:rPr>
          <w:rFonts w:ascii="Arial" w:hAnsi="Arial" w:cs="Arial"/>
          <w:sz w:val="22"/>
          <w:szCs w:val="22"/>
        </w:rPr>
        <w:t>Agreement</w:t>
      </w:r>
      <w:r w:rsidR="00E30F7E" w:rsidRPr="00640BE0">
        <w:rPr>
          <w:rFonts w:ascii="Arial" w:hAnsi="Arial" w:cs="Arial"/>
          <w:sz w:val="22"/>
          <w:szCs w:val="22"/>
        </w:rPr>
        <w:t>; and</w:t>
      </w:r>
    </w:p>
    <w:p w:rsidR="00E30F7E" w:rsidRPr="00640BE0" w:rsidRDefault="00E30F7E" w:rsidP="00B72E3C">
      <w:pPr>
        <w:widowControl w:val="0"/>
        <w:numPr>
          <w:ilvl w:val="0"/>
          <w:numId w:val="4"/>
        </w:numPr>
        <w:tabs>
          <w:tab w:val="clear" w:pos="1008"/>
        </w:tabs>
        <w:autoSpaceDE w:val="0"/>
        <w:autoSpaceDN w:val="0"/>
        <w:spacing w:before="36"/>
        <w:ind w:left="1620" w:hanging="540"/>
        <w:rPr>
          <w:rFonts w:ascii="Arial" w:hAnsi="Arial" w:cs="Arial"/>
          <w:sz w:val="22"/>
          <w:szCs w:val="22"/>
        </w:rPr>
      </w:pPr>
      <w:r w:rsidRPr="00640BE0">
        <w:rPr>
          <w:rFonts w:ascii="Arial" w:hAnsi="Arial" w:cs="Arial"/>
          <w:sz w:val="22"/>
          <w:szCs w:val="22"/>
        </w:rPr>
        <w:t xml:space="preserve">Excusable Delays, as provided for and handled in </w:t>
      </w:r>
      <w:r w:rsidR="003F4CB1" w:rsidRPr="00640BE0">
        <w:rPr>
          <w:rFonts w:ascii="Arial" w:hAnsi="Arial" w:cs="Arial"/>
          <w:sz w:val="22"/>
          <w:szCs w:val="22"/>
        </w:rPr>
        <w:t xml:space="preserve">accordance with </w:t>
      </w:r>
      <w:r w:rsidRPr="00640BE0">
        <w:rPr>
          <w:rFonts w:ascii="Arial" w:hAnsi="Arial" w:cs="Arial"/>
          <w:sz w:val="22"/>
          <w:szCs w:val="22"/>
        </w:rPr>
        <w:t xml:space="preserve">the </w:t>
      </w:r>
      <w:r w:rsidR="004574DB">
        <w:rPr>
          <w:rFonts w:ascii="Arial" w:hAnsi="Arial" w:cs="Arial"/>
          <w:sz w:val="22"/>
          <w:szCs w:val="22"/>
        </w:rPr>
        <w:t>Agreement</w:t>
      </w:r>
      <w:r w:rsidRPr="00640BE0">
        <w:rPr>
          <w:rFonts w:ascii="Arial" w:hAnsi="Arial" w:cs="Arial"/>
          <w:sz w:val="22"/>
          <w:szCs w:val="22"/>
        </w:rPr>
        <w:t>.</w:t>
      </w:r>
    </w:p>
    <w:p w:rsidR="00E03747" w:rsidRPr="00640BE0" w:rsidRDefault="00E03747" w:rsidP="002504E3">
      <w:pPr>
        <w:spacing w:before="72"/>
        <w:rPr>
          <w:rFonts w:ascii="Arial" w:hAnsi="Arial" w:cs="Arial"/>
          <w:b/>
          <w:sz w:val="22"/>
          <w:szCs w:val="22"/>
        </w:rPr>
      </w:pPr>
    </w:p>
    <w:p w:rsidR="00A91B7F" w:rsidRPr="00640BE0" w:rsidRDefault="00AD2B66" w:rsidP="002504E3">
      <w:pPr>
        <w:spacing w:before="72"/>
        <w:rPr>
          <w:rFonts w:ascii="Arial" w:hAnsi="Arial" w:cs="Arial"/>
          <w:b/>
          <w:sz w:val="22"/>
          <w:szCs w:val="22"/>
        </w:rPr>
      </w:pPr>
      <w:smartTag w:uri="urn:schemas-microsoft-com:office:smarttags" w:element="place">
        <w:r>
          <w:rPr>
            <w:rFonts w:ascii="Arial" w:hAnsi="Arial" w:cs="Arial"/>
            <w:b/>
            <w:sz w:val="22"/>
            <w:szCs w:val="22"/>
          </w:rPr>
          <w:t>SLA</w:t>
        </w:r>
      </w:smartTag>
      <w:r>
        <w:rPr>
          <w:rFonts w:ascii="Arial" w:hAnsi="Arial" w:cs="Arial"/>
          <w:b/>
          <w:sz w:val="22"/>
          <w:szCs w:val="22"/>
        </w:rPr>
        <w:t xml:space="preserve"> </w:t>
      </w:r>
      <w:r w:rsidR="00E03747" w:rsidRPr="00640BE0">
        <w:rPr>
          <w:rFonts w:ascii="Arial" w:hAnsi="Arial" w:cs="Arial"/>
          <w:b/>
          <w:sz w:val="22"/>
          <w:szCs w:val="22"/>
        </w:rPr>
        <w:t>Credit</w:t>
      </w:r>
      <w:r>
        <w:rPr>
          <w:rFonts w:ascii="Arial" w:hAnsi="Arial" w:cs="Arial"/>
          <w:b/>
          <w:sz w:val="22"/>
          <w:szCs w:val="22"/>
        </w:rPr>
        <w:t>s</w:t>
      </w:r>
      <w:r w:rsidR="00A91B7F" w:rsidRPr="00640BE0">
        <w:rPr>
          <w:rFonts w:ascii="Arial" w:hAnsi="Arial" w:cs="Arial"/>
          <w:b/>
          <w:sz w:val="22"/>
          <w:szCs w:val="22"/>
        </w:rPr>
        <w:t>.</w:t>
      </w:r>
    </w:p>
    <w:p w:rsidR="00A91B7F" w:rsidRPr="00640BE0" w:rsidRDefault="00A91B7F" w:rsidP="002504E3">
      <w:pPr>
        <w:spacing w:before="36"/>
        <w:rPr>
          <w:rFonts w:ascii="Arial" w:hAnsi="Arial" w:cs="Arial"/>
          <w:sz w:val="22"/>
          <w:szCs w:val="22"/>
        </w:rPr>
      </w:pPr>
    </w:p>
    <w:p w:rsidR="00A91B7F" w:rsidRDefault="00A91B7F" w:rsidP="002504E3">
      <w:pPr>
        <w:spacing w:before="36"/>
        <w:rPr>
          <w:rFonts w:ascii="Arial" w:hAnsi="Arial" w:cs="Arial"/>
          <w:sz w:val="22"/>
          <w:szCs w:val="22"/>
        </w:rPr>
      </w:pPr>
      <w:r w:rsidRPr="00640BE0">
        <w:rPr>
          <w:rFonts w:ascii="Arial" w:hAnsi="Arial" w:cs="Arial"/>
          <w:sz w:val="22"/>
          <w:szCs w:val="22"/>
        </w:rPr>
        <w:t xml:space="preserve">The “Target Availability Level” is the </w:t>
      </w:r>
      <w:r w:rsidR="00945F5A" w:rsidRPr="00640BE0">
        <w:rPr>
          <w:rFonts w:ascii="Arial" w:hAnsi="Arial" w:cs="Arial"/>
          <w:sz w:val="22"/>
          <w:szCs w:val="22"/>
        </w:rPr>
        <w:t>Service</w:t>
      </w:r>
      <w:r w:rsidR="00352F55" w:rsidRPr="00640BE0">
        <w:rPr>
          <w:rFonts w:ascii="Arial" w:hAnsi="Arial" w:cs="Arial"/>
          <w:sz w:val="22"/>
          <w:szCs w:val="22"/>
        </w:rPr>
        <w:t>’</w:t>
      </w:r>
      <w:r w:rsidRPr="00640BE0">
        <w:rPr>
          <w:rFonts w:ascii="Arial" w:hAnsi="Arial" w:cs="Arial"/>
          <w:sz w:val="22"/>
          <w:szCs w:val="22"/>
        </w:rPr>
        <w:t xml:space="preserve">s Availability Level that the </w:t>
      </w:r>
      <w:r w:rsidR="008E694A">
        <w:rPr>
          <w:rFonts w:ascii="Arial" w:hAnsi="Arial" w:cs="Arial"/>
          <w:sz w:val="22"/>
          <w:szCs w:val="22"/>
        </w:rPr>
        <w:t>Contractor</w:t>
      </w:r>
      <w:r w:rsidRPr="00640BE0">
        <w:rPr>
          <w:rFonts w:ascii="Arial" w:hAnsi="Arial" w:cs="Arial"/>
          <w:sz w:val="22"/>
          <w:szCs w:val="22"/>
        </w:rPr>
        <w:t xml:space="preserve"> plans to meet or exceed during each calendar </w:t>
      </w:r>
      <w:r w:rsidR="00352F55" w:rsidRPr="00640BE0">
        <w:rPr>
          <w:rFonts w:ascii="Arial" w:hAnsi="Arial" w:cs="Arial"/>
          <w:sz w:val="22"/>
          <w:szCs w:val="22"/>
        </w:rPr>
        <w:t>month</w:t>
      </w:r>
      <w:r w:rsidRPr="00640BE0">
        <w:rPr>
          <w:rFonts w:ascii="Arial" w:hAnsi="Arial" w:cs="Arial"/>
          <w:sz w:val="22"/>
          <w:szCs w:val="22"/>
        </w:rPr>
        <w:t xml:space="preserve">. The </w:t>
      </w:r>
      <w:r w:rsidR="00840C90">
        <w:rPr>
          <w:rFonts w:ascii="Arial" w:hAnsi="Arial" w:cs="Arial"/>
          <w:sz w:val="22"/>
          <w:szCs w:val="22"/>
        </w:rPr>
        <w:t>“Service Availability Level”</w:t>
      </w:r>
      <w:r w:rsidRPr="00640BE0">
        <w:rPr>
          <w:rFonts w:ascii="Arial" w:hAnsi="Arial" w:cs="Arial"/>
          <w:sz w:val="22"/>
          <w:szCs w:val="22"/>
        </w:rPr>
        <w:t xml:space="preserve"> is the number of hours during a particular period that the </w:t>
      </w:r>
      <w:r w:rsidR="00945F5A" w:rsidRPr="00640BE0">
        <w:rPr>
          <w:rFonts w:ascii="Arial" w:hAnsi="Arial" w:cs="Arial"/>
          <w:sz w:val="22"/>
          <w:szCs w:val="22"/>
        </w:rPr>
        <w:t>Service</w:t>
      </w:r>
      <w:r w:rsidRPr="00640BE0">
        <w:rPr>
          <w:rFonts w:ascii="Arial" w:hAnsi="Arial" w:cs="Arial"/>
          <w:sz w:val="22"/>
          <w:szCs w:val="22"/>
        </w:rPr>
        <w:t xml:space="preserve"> was Available to the </w:t>
      </w:r>
      <w:r w:rsidR="008E694A">
        <w:rPr>
          <w:rFonts w:ascii="Arial" w:hAnsi="Arial" w:cs="Arial"/>
          <w:sz w:val="22"/>
          <w:szCs w:val="22"/>
        </w:rPr>
        <w:t>Subscriber</w:t>
      </w:r>
      <w:r w:rsidR="00B25D89">
        <w:rPr>
          <w:rFonts w:ascii="Arial" w:hAnsi="Arial" w:cs="Arial"/>
          <w:sz w:val="22"/>
          <w:szCs w:val="22"/>
        </w:rPr>
        <w:t>, excluding scheduled d</w:t>
      </w:r>
      <w:r w:rsidRPr="00640BE0">
        <w:rPr>
          <w:rFonts w:ascii="Arial" w:hAnsi="Arial" w:cs="Arial"/>
          <w:sz w:val="22"/>
          <w:szCs w:val="22"/>
        </w:rPr>
        <w:t xml:space="preserve">owntime </w:t>
      </w:r>
      <w:r w:rsidR="00B25D89">
        <w:rPr>
          <w:rFonts w:ascii="Arial" w:hAnsi="Arial" w:cs="Arial"/>
          <w:sz w:val="22"/>
          <w:szCs w:val="22"/>
        </w:rPr>
        <w:t>permitted above</w:t>
      </w:r>
      <w:r w:rsidRPr="00640BE0">
        <w:rPr>
          <w:rFonts w:ascii="Arial" w:hAnsi="Arial" w:cs="Arial"/>
          <w:sz w:val="22"/>
          <w:szCs w:val="22"/>
        </w:rPr>
        <w:t xml:space="preserve">, divided by the total number of hours during such period. </w:t>
      </w:r>
      <w:r w:rsidR="00902C8D" w:rsidRPr="00640BE0">
        <w:rPr>
          <w:rFonts w:ascii="Arial" w:hAnsi="Arial" w:cs="Arial"/>
          <w:sz w:val="22"/>
          <w:szCs w:val="22"/>
        </w:rPr>
        <w:t>The</w:t>
      </w:r>
      <w:r w:rsidR="00902C8D">
        <w:rPr>
          <w:rFonts w:ascii="Arial" w:hAnsi="Arial" w:cs="Arial"/>
          <w:sz w:val="22"/>
          <w:szCs w:val="22"/>
        </w:rPr>
        <w:t xml:space="preserve"> Target Availability Level is provided in the next section.</w:t>
      </w:r>
    </w:p>
    <w:p w:rsidR="00A41C8E" w:rsidRPr="00640BE0" w:rsidRDefault="00A41C8E" w:rsidP="002504E3">
      <w:pPr>
        <w:spacing w:before="36"/>
        <w:rPr>
          <w:rFonts w:ascii="Arial" w:hAnsi="Arial" w:cs="Arial"/>
          <w:sz w:val="22"/>
          <w:szCs w:val="22"/>
        </w:rPr>
      </w:pPr>
    </w:p>
    <w:p w:rsidR="00A91B7F" w:rsidRPr="00640BE0" w:rsidRDefault="00352F55" w:rsidP="002504E3">
      <w:pPr>
        <w:spacing w:before="36"/>
        <w:rPr>
          <w:rFonts w:ascii="Arial" w:hAnsi="Arial" w:cs="Arial"/>
          <w:sz w:val="22"/>
          <w:szCs w:val="22"/>
        </w:rPr>
      </w:pPr>
      <w:r w:rsidRPr="00640BE0">
        <w:rPr>
          <w:rFonts w:ascii="Arial" w:hAnsi="Arial" w:cs="Arial"/>
          <w:sz w:val="22"/>
          <w:szCs w:val="22"/>
        </w:rPr>
        <w:t xml:space="preserve">The </w:t>
      </w:r>
      <w:r w:rsidR="008E694A">
        <w:rPr>
          <w:rFonts w:ascii="Arial" w:hAnsi="Arial" w:cs="Arial"/>
          <w:sz w:val="22"/>
          <w:szCs w:val="22"/>
        </w:rPr>
        <w:t>Contractor</w:t>
      </w:r>
      <w:r w:rsidRPr="00640BE0">
        <w:rPr>
          <w:rFonts w:ascii="Arial" w:hAnsi="Arial" w:cs="Arial"/>
          <w:sz w:val="22"/>
          <w:szCs w:val="22"/>
        </w:rPr>
        <w:t xml:space="preserve"> must actively monitor and report to the State and each </w:t>
      </w:r>
      <w:r w:rsidR="008E694A">
        <w:rPr>
          <w:rFonts w:ascii="Arial" w:hAnsi="Arial" w:cs="Arial"/>
          <w:sz w:val="22"/>
          <w:szCs w:val="22"/>
        </w:rPr>
        <w:t>Subscriber</w:t>
      </w:r>
      <w:r w:rsidR="00B25D89">
        <w:rPr>
          <w:rFonts w:ascii="Arial" w:hAnsi="Arial" w:cs="Arial"/>
          <w:sz w:val="22"/>
          <w:szCs w:val="22"/>
        </w:rPr>
        <w:t xml:space="preserve"> any and all Unavailability of a Service monthly,</w:t>
      </w:r>
      <w:r w:rsidRPr="00640BE0">
        <w:rPr>
          <w:rFonts w:ascii="Arial" w:hAnsi="Arial" w:cs="Arial"/>
          <w:sz w:val="22"/>
          <w:szCs w:val="22"/>
        </w:rPr>
        <w:t xml:space="preserve"> </w:t>
      </w:r>
      <w:r w:rsidR="00840C90">
        <w:rPr>
          <w:rFonts w:ascii="Arial" w:hAnsi="Arial" w:cs="Arial"/>
          <w:sz w:val="22"/>
          <w:szCs w:val="22"/>
        </w:rPr>
        <w:t>along with reasonable</w:t>
      </w:r>
      <w:r w:rsidR="00A91B7F" w:rsidRPr="00640BE0">
        <w:rPr>
          <w:rFonts w:ascii="Arial" w:hAnsi="Arial" w:cs="Arial"/>
          <w:sz w:val="22"/>
          <w:szCs w:val="22"/>
        </w:rPr>
        <w:t xml:space="preserve"> detail</w:t>
      </w:r>
      <w:r w:rsidR="00E130C8">
        <w:rPr>
          <w:rFonts w:ascii="Arial" w:hAnsi="Arial" w:cs="Arial"/>
          <w:sz w:val="22"/>
          <w:szCs w:val="22"/>
        </w:rPr>
        <w:t>s</w:t>
      </w:r>
      <w:r w:rsidR="00A91B7F" w:rsidRPr="00640BE0">
        <w:rPr>
          <w:rFonts w:ascii="Arial" w:hAnsi="Arial" w:cs="Arial"/>
          <w:sz w:val="22"/>
          <w:szCs w:val="22"/>
        </w:rPr>
        <w:t xml:space="preserve"> regarding </w:t>
      </w:r>
      <w:r w:rsidR="00840C90">
        <w:rPr>
          <w:rFonts w:ascii="Arial" w:hAnsi="Arial" w:cs="Arial"/>
          <w:sz w:val="22"/>
          <w:szCs w:val="22"/>
        </w:rPr>
        <w:t>such</w:t>
      </w:r>
      <w:r w:rsidR="00A91B7F" w:rsidRPr="00640BE0">
        <w:rPr>
          <w:rFonts w:ascii="Arial" w:hAnsi="Arial" w:cs="Arial"/>
          <w:sz w:val="22"/>
          <w:szCs w:val="22"/>
        </w:rPr>
        <w:t xml:space="preserve"> </w:t>
      </w:r>
      <w:r w:rsidR="007E62B2">
        <w:rPr>
          <w:rFonts w:ascii="Arial" w:hAnsi="Arial" w:cs="Arial"/>
          <w:sz w:val="22"/>
          <w:szCs w:val="22"/>
        </w:rPr>
        <w:t>Unavailability</w:t>
      </w:r>
      <w:r w:rsidR="00E130C8">
        <w:rPr>
          <w:rFonts w:ascii="Arial" w:hAnsi="Arial" w:cs="Arial"/>
          <w:sz w:val="22"/>
          <w:szCs w:val="22"/>
        </w:rPr>
        <w:t xml:space="preserve">.  </w:t>
      </w:r>
      <w:r w:rsidR="007E62B2">
        <w:rPr>
          <w:rFonts w:ascii="Arial" w:hAnsi="Arial" w:cs="Arial"/>
          <w:sz w:val="22"/>
          <w:szCs w:val="22"/>
        </w:rPr>
        <w:t xml:space="preserve">The </w:t>
      </w:r>
      <w:r w:rsidR="008E694A">
        <w:rPr>
          <w:rFonts w:ascii="Arial" w:hAnsi="Arial" w:cs="Arial"/>
          <w:sz w:val="22"/>
          <w:szCs w:val="22"/>
        </w:rPr>
        <w:t>Contractor</w:t>
      </w:r>
      <w:r w:rsidR="007E62B2">
        <w:rPr>
          <w:rFonts w:ascii="Arial" w:hAnsi="Arial" w:cs="Arial"/>
          <w:sz w:val="22"/>
          <w:szCs w:val="22"/>
        </w:rPr>
        <w:t xml:space="preserve"> also must</w:t>
      </w:r>
      <w:r w:rsidR="00A91B7F" w:rsidRPr="00640BE0">
        <w:rPr>
          <w:rFonts w:ascii="Arial" w:hAnsi="Arial" w:cs="Arial"/>
          <w:sz w:val="22"/>
          <w:szCs w:val="22"/>
        </w:rPr>
        <w:t xml:space="preserve"> </w:t>
      </w:r>
      <w:r w:rsidRPr="00640BE0">
        <w:rPr>
          <w:rFonts w:ascii="Arial" w:hAnsi="Arial" w:cs="Arial"/>
          <w:sz w:val="22"/>
          <w:szCs w:val="22"/>
        </w:rPr>
        <w:t>provide</w:t>
      </w:r>
      <w:r w:rsidR="00A91B7F" w:rsidRPr="00640BE0">
        <w:rPr>
          <w:rFonts w:ascii="Arial" w:hAnsi="Arial" w:cs="Arial"/>
          <w:sz w:val="22"/>
          <w:szCs w:val="22"/>
        </w:rPr>
        <w:t xml:space="preserve"> </w:t>
      </w:r>
      <w:r w:rsidR="007E62B2">
        <w:rPr>
          <w:rFonts w:ascii="Arial" w:hAnsi="Arial" w:cs="Arial"/>
          <w:sz w:val="22"/>
          <w:szCs w:val="22"/>
        </w:rPr>
        <w:t xml:space="preserve">each </w:t>
      </w:r>
      <w:r w:rsidR="008E694A">
        <w:rPr>
          <w:rFonts w:ascii="Arial" w:hAnsi="Arial" w:cs="Arial"/>
          <w:sz w:val="22"/>
          <w:szCs w:val="22"/>
        </w:rPr>
        <w:t>Subscriber</w:t>
      </w:r>
      <w:r w:rsidR="007E62B2">
        <w:rPr>
          <w:rFonts w:ascii="Arial" w:hAnsi="Arial" w:cs="Arial"/>
          <w:sz w:val="22"/>
          <w:szCs w:val="22"/>
        </w:rPr>
        <w:t xml:space="preserve"> that uses the Service </w:t>
      </w:r>
      <w:r w:rsidR="00A91B7F" w:rsidRPr="00640BE0">
        <w:rPr>
          <w:rFonts w:ascii="Arial" w:hAnsi="Arial" w:cs="Arial"/>
          <w:sz w:val="22"/>
          <w:szCs w:val="22"/>
        </w:rPr>
        <w:t xml:space="preserve">a </w:t>
      </w:r>
      <w:r w:rsidR="00534600">
        <w:rPr>
          <w:rFonts w:ascii="Arial" w:hAnsi="Arial" w:cs="Arial"/>
          <w:sz w:val="22"/>
          <w:szCs w:val="22"/>
        </w:rPr>
        <w:t>credit</w:t>
      </w:r>
      <w:r w:rsidR="00A91B7F" w:rsidRPr="00640BE0">
        <w:rPr>
          <w:rFonts w:ascii="Arial" w:hAnsi="Arial" w:cs="Arial"/>
          <w:sz w:val="22"/>
          <w:szCs w:val="22"/>
        </w:rPr>
        <w:t xml:space="preserve"> within </w:t>
      </w:r>
      <w:r w:rsidR="007E62B2">
        <w:rPr>
          <w:rFonts w:ascii="Arial" w:hAnsi="Arial" w:cs="Arial"/>
          <w:sz w:val="22"/>
          <w:szCs w:val="22"/>
        </w:rPr>
        <w:t xml:space="preserve">30 days of any calendar month in which </w:t>
      </w:r>
      <w:r w:rsidR="00A91B7F" w:rsidRPr="00640BE0">
        <w:rPr>
          <w:rFonts w:ascii="Arial" w:hAnsi="Arial" w:cs="Arial"/>
          <w:sz w:val="22"/>
          <w:szCs w:val="22"/>
        </w:rPr>
        <w:t>the Service Availability Level is below the Target Availability Level, calculated as set forth herein.</w:t>
      </w:r>
    </w:p>
    <w:p w:rsidR="00A91B7F" w:rsidRDefault="00A91B7F" w:rsidP="002504E3">
      <w:pPr>
        <w:spacing w:before="36"/>
        <w:rPr>
          <w:rFonts w:ascii="Arial" w:hAnsi="Arial" w:cs="Arial"/>
          <w:sz w:val="22"/>
          <w:szCs w:val="22"/>
        </w:rPr>
      </w:pPr>
    </w:p>
    <w:p w:rsidR="00A91B7F" w:rsidRDefault="00534600" w:rsidP="002504E3">
      <w:pPr>
        <w:spacing w:before="36"/>
        <w:rPr>
          <w:rFonts w:ascii="Arial" w:hAnsi="Arial" w:cs="Arial"/>
          <w:sz w:val="22"/>
          <w:szCs w:val="22"/>
        </w:rPr>
      </w:pPr>
      <w:r>
        <w:rPr>
          <w:rFonts w:ascii="Arial" w:hAnsi="Arial" w:cs="Arial"/>
          <w:sz w:val="22"/>
          <w:szCs w:val="22"/>
        </w:rPr>
        <w:t xml:space="preserve">The applicable credit will be calculated as follows: If the </w:t>
      </w:r>
      <w:r w:rsidR="008E694A">
        <w:rPr>
          <w:rFonts w:ascii="Arial" w:hAnsi="Arial" w:cs="Arial"/>
          <w:sz w:val="22"/>
          <w:szCs w:val="22"/>
        </w:rPr>
        <w:t>Contractor</w:t>
      </w:r>
      <w:r w:rsidR="00840C90">
        <w:rPr>
          <w:rFonts w:ascii="Arial" w:hAnsi="Arial" w:cs="Arial"/>
          <w:sz w:val="22"/>
          <w:szCs w:val="22"/>
        </w:rPr>
        <w:t xml:space="preserve"> fails to meet the </w:t>
      </w:r>
      <w:r w:rsidRPr="00640BE0">
        <w:rPr>
          <w:rFonts w:ascii="Arial" w:hAnsi="Arial" w:cs="Arial"/>
          <w:sz w:val="22"/>
          <w:szCs w:val="22"/>
        </w:rPr>
        <w:t xml:space="preserve">Target Availability Level </w:t>
      </w:r>
      <w:r>
        <w:rPr>
          <w:rFonts w:ascii="Arial" w:hAnsi="Arial" w:cs="Arial"/>
          <w:sz w:val="22"/>
          <w:szCs w:val="22"/>
        </w:rPr>
        <w:t xml:space="preserve">by up to four hours, each affected </w:t>
      </w:r>
      <w:r w:rsidR="008E694A">
        <w:rPr>
          <w:rFonts w:ascii="Arial" w:hAnsi="Arial" w:cs="Arial"/>
          <w:sz w:val="22"/>
          <w:szCs w:val="22"/>
        </w:rPr>
        <w:t>Subscriber</w:t>
      </w:r>
      <w:r>
        <w:rPr>
          <w:rFonts w:ascii="Arial" w:hAnsi="Arial" w:cs="Arial"/>
          <w:sz w:val="22"/>
          <w:szCs w:val="22"/>
        </w:rPr>
        <w:t xml:space="preserve"> will be entitled to the equivalent of one day’s fee for the Service.  That is, if the fee is an annual fee, the credit would be 1/365</w:t>
      </w:r>
      <w:r w:rsidRPr="00534600">
        <w:rPr>
          <w:rFonts w:ascii="Arial" w:hAnsi="Arial" w:cs="Arial"/>
          <w:sz w:val="22"/>
          <w:szCs w:val="22"/>
          <w:vertAlign w:val="superscript"/>
        </w:rPr>
        <w:t>th</w:t>
      </w:r>
      <w:r>
        <w:rPr>
          <w:rFonts w:ascii="Arial" w:hAnsi="Arial" w:cs="Arial"/>
          <w:sz w:val="22"/>
          <w:szCs w:val="22"/>
        </w:rPr>
        <w:t xml:space="preserve"> of that annual fee, or if it is a monthly fee, the </w:t>
      </w:r>
      <w:r w:rsidR="008E694A">
        <w:rPr>
          <w:rFonts w:ascii="Arial" w:hAnsi="Arial" w:cs="Arial"/>
          <w:sz w:val="22"/>
          <w:szCs w:val="22"/>
        </w:rPr>
        <w:t>Subscriber</w:t>
      </w:r>
      <w:r>
        <w:rPr>
          <w:rFonts w:ascii="Arial" w:hAnsi="Arial" w:cs="Arial"/>
          <w:sz w:val="22"/>
          <w:szCs w:val="22"/>
        </w:rPr>
        <w:t xml:space="preserve"> would be entitled to 1/30</w:t>
      </w:r>
      <w:r w:rsidRPr="00534600">
        <w:rPr>
          <w:rFonts w:ascii="Arial" w:hAnsi="Arial" w:cs="Arial"/>
          <w:sz w:val="22"/>
          <w:szCs w:val="22"/>
          <w:vertAlign w:val="superscript"/>
        </w:rPr>
        <w:t>th</w:t>
      </w:r>
      <w:r>
        <w:rPr>
          <w:rFonts w:ascii="Arial" w:hAnsi="Arial" w:cs="Arial"/>
          <w:sz w:val="22"/>
          <w:szCs w:val="22"/>
        </w:rPr>
        <w:t xml:space="preserve"> of its monthly fee as a credit.  Further, the credit will double if the </w:t>
      </w:r>
      <w:r w:rsidRPr="00640BE0">
        <w:rPr>
          <w:rFonts w:ascii="Arial" w:hAnsi="Arial" w:cs="Arial"/>
          <w:sz w:val="22"/>
          <w:szCs w:val="22"/>
        </w:rPr>
        <w:t>Target Availability Level</w:t>
      </w:r>
      <w:r>
        <w:rPr>
          <w:rFonts w:ascii="Arial" w:hAnsi="Arial" w:cs="Arial"/>
          <w:sz w:val="22"/>
          <w:szCs w:val="22"/>
        </w:rPr>
        <w:t xml:space="preserve"> is missed by more than four but less than eight hours for any calendar month.  And if the failure to meet the </w:t>
      </w:r>
      <w:r w:rsidRPr="00640BE0">
        <w:rPr>
          <w:rFonts w:ascii="Arial" w:hAnsi="Arial" w:cs="Arial"/>
          <w:sz w:val="22"/>
          <w:szCs w:val="22"/>
        </w:rPr>
        <w:t>Target Availability Level</w:t>
      </w:r>
      <w:r>
        <w:rPr>
          <w:rFonts w:ascii="Arial" w:hAnsi="Arial" w:cs="Arial"/>
          <w:sz w:val="22"/>
          <w:szCs w:val="22"/>
        </w:rPr>
        <w:t xml:space="preserve"> is greater than eight hours, the </w:t>
      </w:r>
      <w:r w:rsidR="008E694A">
        <w:rPr>
          <w:rFonts w:ascii="Arial" w:hAnsi="Arial" w:cs="Arial"/>
          <w:sz w:val="22"/>
          <w:szCs w:val="22"/>
        </w:rPr>
        <w:t>Subscriber</w:t>
      </w:r>
      <w:r>
        <w:rPr>
          <w:rFonts w:ascii="Arial" w:hAnsi="Arial" w:cs="Arial"/>
          <w:sz w:val="22"/>
          <w:szCs w:val="22"/>
        </w:rPr>
        <w:t xml:space="preserve"> will be entitled to the entire fee applicable to that month.</w:t>
      </w:r>
    </w:p>
    <w:p w:rsidR="00534600" w:rsidRDefault="00534600" w:rsidP="002504E3">
      <w:pPr>
        <w:spacing w:before="36"/>
        <w:rPr>
          <w:rFonts w:ascii="Arial" w:hAnsi="Arial" w:cs="Arial"/>
          <w:sz w:val="22"/>
          <w:szCs w:val="22"/>
        </w:rPr>
      </w:pPr>
    </w:p>
    <w:p w:rsidR="00A91B7F" w:rsidRDefault="00240BA2" w:rsidP="002504E3">
      <w:pPr>
        <w:spacing w:before="36"/>
        <w:rPr>
          <w:rFonts w:ascii="Arial" w:hAnsi="Arial" w:cs="Arial"/>
          <w:sz w:val="22"/>
          <w:szCs w:val="22"/>
        </w:rPr>
      </w:pPr>
      <w:r>
        <w:rPr>
          <w:rFonts w:ascii="Arial" w:hAnsi="Arial" w:cs="Arial"/>
          <w:sz w:val="22"/>
          <w:szCs w:val="22"/>
        </w:rPr>
        <w:t>Any such c</w:t>
      </w:r>
      <w:r w:rsidR="00A91B7F" w:rsidRPr="00640BE0">
        <w:rPr>
          <w:rFonts w:ascii="Arial" w:hAnsi="Arial" w:cs="Arial"/>
          <w:sz w:val="22"/>
          <w:szCs w:val="22"/>
        </w:rPr>
        <w:t xml:space="preserve">redits must be paid to the </w:t>
      </w:r>
      <w:r w:rsidR="008E694A">
        <w:rPr>
          <w:rFonts w:ascii="Arial" w:hAnsi="Arial" w:cs="Arial"/>
          <w:sz w:val="22"/>
          <w:szCs w:val="22"/>
        </w:rPr>
        <w:t>Subscriber</w:t>
      </w:r>
      <w:r w:rsidR="00A91B7F" w:rsidRPr="00640BE0">
        <w:rPr>
          <w:rFonts w:ascii="Arial" w:hAnsi="Arial" w:cs="Arial"/>
          <w:sz w:val="22"/>
          <w:szCs w:val="22"/>
        </w:rPr>
        <w:t xml:space="preserve"> within 30 days</w:t>
      </w:r>
      <w:r>
        <w:rPr>
          <w:rFonts w:ascii="Arial" w:hAnsi="Arial" w:cs="Arial"/>
          <w:sz w:val="22"/>
          <w:szCs w:val="22"/>
        </w:rPr>
        <w:t xml:space="preserve"> after the month in which the </w:t>
      </w:r>
      <w:r w:rsidR="008E694A">
        <w:rPr>
          <w:rFonts w:ascii="Arial" w:hAnsi="Arial" w:cs="Arial"/>
          <w:sz w:val="22"/>
          <w:szCs w:val="22"/>
        </w:rPr>
        <w:t>Contractor</w:t>
      </w:r>
      <w:r>
        <w:rPr>
          <w:rFonts w:ascii="Arial" w:hAnsi="Arial" w:cs="Arial"/>
          <w:sz w:val="22"/>
          <w:szCs w:val="22"/>
        </w:rPr>
        <w:t xml:space="preserve"> fails to meet the </w:t>
      </w:r>
      <w:r w:rsidRPr="00640BE0">
        <w:rPr>
          <w:rFonts w:ascii="Arial" w:hAnsi="Arial" w:cs="Arial"/>
          <w:sz w:val="22"/>
          <w:szCs w:val="22"/>
        </w:rPr>
        <w:t>Target Availability Level</w:t>
      </w:r>
      <w:r>
        <w:rPr>
          <w:rFonts w:ascii="Arial" w:hAnsi="Arial" w:cs="Arial"/>
          <w:sz w:val="22"/>
          <w:szCs w:val="22"/>
        </w:rPr>
        <w:t xml:space="preserve">.  </w:t>
      </w:r>
    </w:p>
    <w:p w:rsidR="00840C90" w:rsidRDefault="00840C90" w:rsidP="002504E3">
      <w:pPr>
        <w:spacing w:before="36"/>
        <w:rPr>
          <w:rFonts w:ascii="Arial" w:hAnsi="Arial" w:cs="Arial"/>
          <w:sz w:val="22"/>
          <w:szCs w:val="22"/>
        </w:rPr>
      </w:pPr>
    </w:p>
    <w:p w:rsidR="00840C90" w:rsidRPr="00640BE0" w:rsidRDefault="00840C90" w:rsidP="002504E3">
      <w:pPr>
        <w:spacing w:before="36"/>
        <w:rPr>
          <w:rFonts w:ascii="Arial" w:hAnsi="Arial" w:cs="Arial"/>
          <w:sz w:val="22"/>
          <w:szCs w:val="22"/>
        </w:rPr>
      </w:pPr>
      <w:r>
        <w:rPr>
          <w:rFonts w:ascii="Arial" w:hAnsi="Arial" w:cs="Arial"/>
          <w:sz w:val="22"/>
          <w:szCs w:val="22"/>
        </w:rPr>
        <w:t xml:space="preserve">If the </w:t>
      </w:r>
      <w:r w:rsidR="008E694A">
        <w:rPr>
          <w:rFonts w:ascii="Arial" w:hAnsi="Arial" w:cs="Arial"/>
          <w:sz w:val="22"/>
          <w:szCs w:val="22"/>
        </w:rPr>
        <w:t>Contractor</w:t>
      </w:r>
      <w:r>
        <w:rPr>
          <w:rFonts w:ascii="Arial" w:hAnsi="Arial" w:cs="Arial"/>
          <w:sz w:val="22"/>
          <w:szCs w:val="22"/>
        </w:rPr>
        <w:t xml:space="preserve"> fails to meet the </w:t>
      </w:r>
      <w:r w:rsidRPr="00640BE0">
        <w:rPr>
          <w:rFonts w:ascii="Arial" w:hAnsi="Arial" w:cs="Arial"/>
          <w:sz w:val="22"/>
          <w:szCs w:val="22"/>
        </w:rPr>
        <w:t>Target Availability Level</w:t>
      </w:r>
      <w:r>
        <w:rPr>
          <w:rFonts w:ascii="Arial" w:hAnsi="Arial" w:cs="Arial"/>
          <w:sz w:val="22"/>
          <w:szCs w:val="22"/>
        </w:rPr>
        <w:t xml:space="preserve"> for three consecutive calendar months, any affected </w:t>
      </w:r>
      <w:r w:rsidR="008E694A">
        <w:rPr>
          <w:rFonts w:ascii="Arial" w:hAnsi="Arial" w:cs="Arial"/>
          <w:sz w:val="22"/>
          <w:szCs w:val="22"/>
        </w:rPr>
        <w:t>Subscriber</w:t>
      </w:r>
      <w:r>
        <w:rPr>
          <w:rFonts w:ascii="Arial" w:hAnsi="Arial" w:cs="Arial"/>
          <w:sz w:val="22"/>
          <w:szCs w:val="22"/>
        </w:rPr>
        <w:t xml:space="preserve"> may terminate any or all Orders for that Service for cause.</w:t>
      </w:r>
    </w:p>
    <w:p w:rsidR="003F4CB1" w:rsidRDefault="003F4CB1" w:rsidP="003F4CB1">
      <w:pPr>
        <w:rPr>
          <w:rFonts w:ascii="Arial" w:hAnsi="Arial" w:cs="Arial"/>
          <w:sz w:val="22"/>
          <w:szCs w:val="22"/>
        </w:rPr>
      </w:pPr>
    </w:p>
    <w:p w:rsidR="00902C8D" w:rsidRPr="00640BE0" w:rsidRDefault="00902C8D" w:rsidP="00902C8D">
      <w:pPr>
        <w:spacing w:before="72"/>
        <w:rPr>
          <w:rFonts w:ascii="Arial" w:hAnsi="Arial" w:cs="Arial"/>
          <w:b/>
          <w:sz w:val="22"/>
          <w:szCs w:val="22"/>
        </w:rPr>
      </w:pPr>
      <w:r w:rsidRPr="00640BE0">
        <w:rPr>
          <w:rFonts w:ascii="Arial" w:hAnsi="Arial" w:cs="Arial"/>
          <w:b/>
          <w:sz w:val="22"/>
          <w:szCs w:val="22"/>
        </w:rPr>
        <w:t>Specific SLAs.</w:t>
      </w:r>
    </w:p>
    <w:p w:rsidR="00902C8D" w:rsidRDefault="00902C8D" w:rsidP="00902C8D">
      <w:pPr>
        <w:spacing w:before="72"/>
        <w:rPr>
          <w:rFonts w:ascii="Arial" w:hAnsi="Arial" w:cs="Arial"/>
          <w:b/>
          <w:sz w:val="22"/>
          <w:szCs w:val="22"/>
        </w:rPr>
      </w:pPr>
    </w:p>
    <w:p w:rsidR="00902C8D" w:rsidRDefault="00902C8D" w:rsidP="00902C8D">
      <w:pPr>
        <w:spacing w:before="72"/>
        <w:rPr>
          <w:rFonts w:ascii="Arial" w:hAnsi="Arial" w:cs="Arial"/>
          <w:sz w:val="22"/>
          <w:szCs w:val="22"/>
        </w:rPr>
      </w:pPr>
      <w:r>
        <w:rPr>
          <w:rFonts w:ascii="Arial" w:hAnsi="Arial" w:cs="Arial"/>
          <w:sz w:val="22"/>
          <w:szCs w:val="22"/>
        </w:rPr>
        <w:t>The Target Availability L</w:t>
      </w:r>
      <w:r w:rsidRPr="00640BE0">
        <w:rPr>
          <w:rFonts w:ascii="Arial" w:hAnsi="Arial" w:cs="Arial"/>
          <w:sz w:val="22"/>
          <w:szCs w:val="22"/>
        </w:rPr>
        <w:t xml:space="preserve">evel is </w:t>
      </w:r>
      <w:r w:rsidR="00CA2A28">
        <w:rPr>
          <w:rFonts w:ascii="Arial" w:hAnsi="Arial" w:cs="Arial"/>
          <w:color w:val="FF0000"/>
          <w:sz w:val="22"/>
          <w:szCs w:val="22"/>
        </w:rPr>
        <w:t>&lt;</w:t>
      </w:r>
      <w:r w:rsidRPr="00902C8D">
        <w:rPr>
          <w:rFonts w:ascii="Arial" w:hAnsi="Arial" w:cs="Arial"/>
          <w:color w:val="FF0000"/>
          <w:sz w:val="22"/>
          <w:szCs w:val="22"/>
        </w:rPr>
        <w:t>99.9%</w:t>
      </w:r>
      <w:r w:rsidR="00CA2A28">
        <w:rPr>
          <w:rFonts w:ascii="Arial" w:hAnsi="Arial" w:cs="Arial"/>
          <w:color w:val="FF0000"/>
          <w:sz w:val="22"/>
          <w:szCs w:val="22"/>
        </w:rPr>
        <w:t>&gt;</w:t>
      </w:r>
      <w:r w:rsidRPr="00640BE0">
        <w:rPr>
          <w:rFonts w:ascii="Arial" w:hAnsi="Arial" w:cs="Arial"/>
          <w:sz w:val="22"/>
          <w:szCs w:val="22"/>
        </w:rPr>
        <w:t xml:space="preserve"> in any calendar month</w:t>
      </w:r>
      <w:r>
        <w:rPr>
          <w:rFonts w:ascii="Arial" w:hAnsi="Arial" w:cs="Arial"/>
          <w:sz w:val="22"/>
          <w:szCs w:val="22"/>
        </w:rPr>
        <w:t xml:space="preserve">.  </w:t>
      </w:r>
      <w:r w:rsidR="00755E1C">
        <w:rPr>
          <w:rFonts w:ascii="Arial" w:hAnsi="Arial" w:cs="Arial"/>
          <w:sz w:val="22"/>
          <w:szCs w:val="22"/>
        </w:rPr>
        <w:t>F</w:t>
      </w:r>
      <w:r>
        <w:rPr>
          <w:rFonts w:ascii="Arial" w:hAnsi="Arial" w:cs="Arial"/>
          <w:sz w:val="22"/>
          <w:szCs w:val="22"/>
        </w:rPr>
        <w:t xml:space="preserve">or a Service to be considered Available, </w:t>
      </w:r>
      <w:r w:rsidRPr="00640BE0">
        <w:rPr>
          <w:rFonts w:ascii="Arial" w:hAnsi="Arial" w:cs="Arial"/>
          <w:sz w:val="22"/>
          <w:szCs w:val="22"/>
        </w:rPr>
        <w:t xml:space="preserve">the </w:t>
      </w:r>
      <w:r w:rsidR="00797070">
        <w:rPr>
          <w:rFonts w:ascii="Arial" w:hAnsi="Arial" w:cs="Arial"/>
          <w:sz w:val="22"/>
          <w:szCs w:val="22"/>
        </w:rPr>
        <w:t xml:space="preserve">following </w:t>
      </w:r>
      <w:r w:rsidR="00840C90">
        <w:rPr>
          <w:rFonts w:ascii="Arial" w:hAnsi="Arial" w:cs="Arial"/>
          <w:sz w:val="22"/>
          <w:szCs w:val="22"/>
        </w:rPr>
        <w:t>parameters</w:t>
      </w:r>
      <w:r w:rsidR="00797070">
        <w:rPr>
          <w:rFonts w:ascii="Arial" w:hAnsi="Arial" w:cs="Arial"/>
          <w:sz w:val="22"/>
          <w:szCs w:val="22"/>
        </w:rPr>
        <w:t xml:space="preserve"> also must be met:</w:t>
      </w:r>
    </w:p>
    <w:p w:rsidR="00902C8D" w:rsidRDefault="00902C8D" w:rsidP="00902C8D">
      <w:pPr>
        <w:spacing w:before="72"/>
        <w:rPr>
          <w:rFonts w:ascii="Arial" w:hAnsi="Arial" w:cs="Arial"/>
          <w:sz w:val="22"/>
          <w:szCs w:val="22"/>
        </w:rPr>
      </w:pPr>
    </w:p>
    <w:p w:rsidR="00902C8D" w:rsidRPr="00640BE0" w:rsidRDefault="00CA2A28" w:rsidP="00902C8D">
      <w:pPr>
        <w:spacing w:before="72"/>
        <w:rPr>
          <w:rFonts w:ascii="Arial" w:hAnsi="Arial" w:cs="Arial"/>
          <w:color w:val="FF0000"/>
          <w:sz w:val="22"/>
          <w:szCs w:val="22"/>
        </w:rPr>
      </w:pPr>
      <w:r>
        <w:rPr>
          <w:rFonts w:ascii="Arial" w:hAnsi="Arial" w:cs="Arial"/>
          <w:color w:val="FF0000"/>
          <w:sz w:val="22"/>
          <w:szCs w:val="22"/>
        </w:rPr>
        <w:t>&lt;</w:t>
      </w:r>
      <w:r w:rsidR="00902C8D" w:rsidRPr="00640BE0">
        <w:rPr>
          <w:rFonts w:ascii="Arial" w:hAnsi="Arial" w:cs="Arial"/>
          <w:color w:val="FF0000"/>
          <w:sz w:val="22"/>
          <w:szCs w:val="22"/>
        </w:rPr>
        <w:t xml:space="preserve">Insert SLAs for performance parameters such as response time, </w:t>
      </w:r>
      <w:r w:rsidR="00797070">
        <w:rPr>
          <w:rFonts w:ascii="Arial" w:hAnsi="Arial" w:cs="Arial"/>
          <w:color w:val="FF0000"/>
          <w:sz w:val="22"/>
          <w:szCs w:val="22"/>
        </w:rPr>
        <w:t>page refresh rate</w:t>
      </w:r>
      <w:r w:rsidR="00902C8D">
        <w:rPr>
          <w:rFonts w:ascii="Arial" w:hAnsi="Arial" w:cs="Arial"/>
          <w:color w:val="FF0000"/>
          <w:sz w:val="22"/>
          <w:szCs w:val="22"/>
        </w:rPr>
        <w:t xml:space="preserve">, </w:t>
      </w:r>
      <w:r w:rsidR="00827322">
        <w:rPr>
          <w:rFonts w:ascii="Arial" w:hAnsi="Arial" w:cs="Arial"/>
          <w:color w:val="FF0000"/>
          <w:sz w:val="22"/>
          <w:szCs w:val="22"/>
        </w:rPr>
        <w:t xml:space="preserve">a </w:t>
      </w:r>
      <w:r w:rsidR="0071456F">
        <w:rPr>
          <w:rFonts w:ascii="Arial" w:hAnsi="Arial" w:cs="Arial"/>
          <w:color w:val="FF0000"/>
          <w:sz w:val="22"/>
          <w:szCs w:val="22"/>
        </w:rPr>
        <w:t xml:space="preserve">permissible window for disaster recover, </w:t>
      </w:r>
      <w:r>
        <w:rPr>
          <w:rFonts w:ascii="Arial" w:hAnsi="Arial" w:cs="Arial"/>
          <w:color w:val="FF0000"/>
          <w:sz w:val="22"/>
          <w:szCs w:val="22"/>
        </w:rPr>
        <w:t>etc.&gt;</w:t>
      </w:r>
    </w:p>
    <w:p w:rsidR="00902C8D" w:rsidRPr="00640BE0" w:rsidRDefault="00902C8D" w:rsidP="003F4CB1">
      <w:pPr>
        <w:rPr>
          <w:rFonts w:ascii="Arial" w:hAnsi="Arial" w:cs="Arial"/>
          <w:sz w:val="22"/>
          <w:szCs w:val="22"/>
        </w:rPr>
      </w:pPr>
    </w:p>
    <w:p w:rsidR="003F4CB1" w:rsidRPr="00640BE0" w:rsidRDefault="003F4CB1" w:rsidP="00B72E3C">
      <w:pPr>
        <w:pStyle w:val="Heading1"/>
        <w:numPr>
          <w:ilvl w:val="0"/>
          <w:numId w:val="6"/>
        </w:numPr>
        <w:tabs>
          <w:tab w:val="clear" w:pos="360"/>
        </w:tabs>
        <w:spacing w:before="0" w:after="0"/>
        <w:rPr>
          <w:sz w:val="22"/>
          <w:szCs w:val="22"/>
        </w:rPr>
      </w:pPr>
      <w:r w:rsidRPr="00640BE0">
        <w:rPr>
          <w:sz w:val="22"/>
          <w:szCs w:val="22"/>
        </w:rPr>
        <w:t>Terms and Termination</w:t>
      </w:r>
    </w:p>
    <w:p w:rsidR="003F4CB1" w:rsidRPr="00640BE0" w:rsidRDefault="003F4CB1" w:rsidP="003F4CB1">
      <w:pPr>
        <w:pStyle w:val="2-LevelLegal2"/>
        <w:numPr>
          <w:ilvl w:val="0"/>
          <w:numId w:val="0"/>
        </w:numPr>
        <w:spacing w:after="120"/>
        <w:ind w:left="90"/>
        <w:jc w:val="left"/>
        <w:rPr>
          <w:rFonts w:ascii="Arial" w:hAnsi="Arial" w:cs="Arial"/>
          <w:b/>
          <w:bCs/>
          <w:sz w:val="22"/>
          <w:szCs w:val="22"/>
        </w:rPr>
      </w:pPr>
    </w:p>
    <w:p w:rsidR="003F4CB1" w:rsidRPr="00640BE0" w:rsidRDefault="003F4CB1" w:rsidP="003F4CB1">
      <w:pPr>
        <w:pStyle w:val="2-LevelLegal2"/>
        <w:numPr>
          <w:ilvl w:val="0"/>
          <w:numId w:val="0"/>
        </w:numPr>
        <w:spacing w:after="120"/>
        <w:ind w:left="90"/>
        <w:jc w:val="left"/>
        <w:rPr>
          <w:rFonts w:ascii="Arial" w:hAnsi="Arial" w:cs="Arial"/>
          <w:sz w:val="22"/>
          <w:szCs w:val="22"/>
        </w:rPr>
      </w:pPr>
      <w:r w:rsidRPr="00640BE0">
        <w:rPr>
          <w:rFonts w:ascii="Arial" w:hAnsi="Arial" w:cs="Arial"/>
          <w:b/>
          <w:bCs/>
          <w:sz w:val="22"/>
          <w:szCs w:val="22"/>
        </w:rPr>
        <w:t>Term of Subscriptions.</w:t>
      </w:r>
      <w:r w:rsidR="006706E9">
        <w:rPr>
          <w:rFonts w:ascii="Arial" w:hAnsi="Arial" w:cs="Arial"/>
          <w:sz w:val="22"/>
          <w:szCs w:val="22"/>
        </w:rPr>
        <w:t xml:space="preserve">  S</w:t>
      </w:r>
      <w:r w:rsidRPr="00640BE0">
        <w:rPr>
          <w:rFonts w:ascii="Arial" w:hAnsi="Arial" w:cs="Arial"/>
          <w:sz w:val="22"/>
          <w:szCs w:val="22"/>
        </w:rPr>
        <w:t>ubscriptions commence on the start date specified in the applicable Order Form and continue for the subscription term specified therein</w:t>
      </w:r>
      <w:r w:rsidR="00407975">
        <w:rPr>
          <w:rFonts w:ascii="Arial" w:hAnsi="Arial" w:cs="Arial"/>
          <w:sz w:val="22"/>
          <w:szCs w:val="22"/>
        </w:rPr>
        <w:t xml:space="preserve">, subject to relevant </w:t>
      </w:r>
      <w:r w:rsidR="00407975">
        <w:rPr>
          <w:rFonts w:ascii="Arial" w:hAnsi="Arial" w:cs="Arial"/>
          <w:sz w:val="22"/>
          <w:szCs w:val="22"/>
        </w:rPr>
        <w:lastRenderedPageBreak/>
        <w:t xml:space="preserve">provisions in the </w:t>
      </w:r>
      <w:r w:rsidR="004574DB">
        <w:rPr>
          <w:rFonts w:ascii="Arial" w:hAnsi="Arial" w:cs="Arial"/>
          <w:sz w:val="22"/>
          <w:szCs w:val="22"/>
        </w:rPr>
        <w:t>Agreement</w:t>
      </w:r>
      <w:r w:rsidR="00407975">
        <w:rPr>
          <w:rFonts w:ascii="Arial" w:hAnsi="Arial" w:cs="Arial"/>
          <w:sz w:val="22"/>
          <w:szCs w:val="22"/>
        </w:rPr>
        <w:t xml:space="preserve">, such as </w:t>
      </w:r>
      <w:r w:rsidR="00814727">
        <w:rPr>
          <w:rFonts w:ascii="Arial" w:hAnsi="Arial" w:cs="Arial"/>
          <w:sz w:val="22"/>
          <w:szCs w:val="22"/>
        </w:rPr>
        <w:t xml:space="preserve">the </w:t>
      </w:r>
      <w:r w:rsidR="00A85A01">
        <w:rPr>
          <w:rFonts w:ascii="Arial" w:hAnsi="Arial" w:cs="Arial"/>
          <w:sz w:val="22"/>
          <w:szCs w:val="22"/>
        </w:rPr>
        <w:t>MCSA</w:t>
      </w:r>
      <w:r w:rsidR="00814727">
        <w:rPr>
          <w:rFonts w:ascii="Arial" w:hAnsi="Arial" w:cs="Arial"/>
          <w:sz w:val="22"/>
          <w:szCs w:val="22"/>
        </w:rPr>
        <w:t xml:space="preserve">’s </w:t>
      </w:r>
      <w:r w:rsidR="00407975">
        <w:rPr>
          <w:rFonts w:ascii="Arial" w:hAnsi="Arial" w:cs="Arial"/>
          <w:sz w:val="22"/>
          <w:szCs w:val="22"/>
        </w:rPr>
        <w:t>termination and the non-appropriation provisions</w:t>
      </w:r>
      <w:r w:rsidRPr="00640BE0">
        <w:rPr>
          <w:rFonts w:ascii="Arial" w:hAnsi="Arial" w:cs="Arial"/>
          <w:sz w:val="22"/>
          <w:szCs w:val="22"/>
        </w:rPr>
        <w:t xml:space="preserve">. Should a </w:t>
      </w:r>
      <w:r w:rsidR="008E694A">
        <w:rPr>
          <w:rFonts w:ascii="Arial" w:hAnsi="Arial" w:cs="Arial"/>
          <w:sz w:val="22"/>
          <w:szCs w:val="22"/>
        </w:rPr>
        <w:t>Subscriber</w:t>
      </w:r>
      <w:r w:rsidRPr="00640BE0">
        <w:rPr>
          <w:rFonts w:ascii="Arial" w:hAnsi="Arial" w:cs="Arial"/>
          <w:sz w:val="22"/>
          <w:szCs w:val="22"/>
        </w:rPr>
        <w:t xml:space="preserve"> elect to renew a subscription, provided this </w:t>
      </w:r>
      <w:r w:rsidR="004574DB">
        <w:rPr>
          <w:rFonts w:ascii="Arial" w:hAnsi="Arial" w:cs="Arial"/>
          <w:sz w:val="22"/>
          <w:szCs w:val="22"/>
        </w:rPr>
        <w:t>Agreement</w:t>
      </w:r>
      <w:r w:rsidRPr="00640BE0">
        <w:rPr>
          <w:rFonts w:ascii="Arial" w:hAnsi="Arial" w:cs="Arial"/>
          <w:sz w:val="22"/>
          <w:szCs w:val="22"/>
        </w:rPr>
        <w:t xml:space="preserve"> remains in effect, the renewal will be at the </w:t>
      </w:r>
      <w:r w:rsidR="008E694A">
        <w:rPr>
          <w:rFonts w:ascii="Arial" w:hAnsi="Arial" w:cs="Arial"/>
          <w:sz w:val="22"/>
          <w:szCs w:val="22"/>
        </w:rPr>
        <w:t>Subscriber</w:t>
      </w:r>
      <w:r w:rsidR="006706E9">
        <w:rPr>
          <w:rFonts w:ascii="Arial" w:hAnsi="Arial" w:cs="Arial"/>
          <w:sz w:val="22"/>
          <w:szCs w:val="22"/>
        </w:rPr>
        <w:t>’s</w:t>
      </w:r>
      <w:r w:rsidRPr="00640BE0">
        <w:rPr>
          <w:rFonts w:ascii="Arial" w:hAnsi="Arial" w:cs="Arial"/>
          <w:sz w:val="22"/>
          <w:szCs w:val="22"/>
        </w:rPr>
        <w:t xml:space="preserve"> option and will be for the same or greater discount from list as the subscription being renewed and under the same terms and conditions, unless a change in governmental law, rule</w:t>
      </w:r>
      <w:r w:rsidR="00966598" w:rsidRPr="00640BE0">
        <w:rPr>
          <w:rFonts w:ascii="Arial" w:hAnsi="Arial" w:cs="Arial"/>
          <w:sz w:val="22"/>
          <w:szCs w:val="22"/>
        </w:rPr>
        <w:t>s</w:t>
      </w:r>
      <w:r w:rsidRPr="00640BE0">
        <w:rPr>
          <w:rFonts w:ascii="Arial" w:hAnsi="Arial" w:cs="Arial"/>
          <w:sz w:val="22"/>
          <w:szCs w:val="22"/>
        </w:rPr>
        <w:t>, or regulation</w:t>
      </w:r>
      <w:r w:rsidR="00966598" w:rsidRPr="00640BE0">
        <w:rPr>
          <w:rFonts w:ascii="Arial" w:hAnsi="Arial" w:cs="Arial"/>
          <w:sz w:val="22"/>
          <w:szCs w:val="22"/>
        </w:rPr>
        <w:t>s</w:t>
      </w:r>
      <w:r w:rsidRPr="00640BE0">
        <w:rPr>
          <w:rFonts w:ascii="Arial" w:hAnsi="Arial" w:cs="Arial"/>
          <w:sz w:val="22"/>
          <w:szCs w:val="22"/>
        </w:rPr>
        <w:t xml:space="preserve"> requires a modification, in which case the Parties will in good faith negotiate the modifications </w:t>
      </w:r>
      <w:r w:rsidR="00966598" w:rsidRPr="00640BE0">
        <w:rPr>
          <w:rFonts w:ascii="Arial" w:hAnsi="Arial" w:cs="Arial"/>
          <w:sz w:val="22"/>
          <w:szCs w:val="22"/>
        </w:rPr>
        <w:t>necessitated by such a change in governmental law, rules, or regulations.</w:t>
      </w:r>
      <w:r w:rsidRPr="00640BE0">
        <w:rPr>
          <w:rFonts w:ascii="Arial" w:hAnsi="Arial" w:cs="Arial"/>
          <w:sz w:val="22"/>
          <w:szCs w:val="22"/>
        </w:rPr>
        <w:t xml:space="preserve"> </w:t>
      </w:r>
    </w:p>
    <w:p w:rsidR="003F4CB1" w:rsidRPr="00640BE0" w:rsidRDefault="003F4CB1" w:rsidP="003F4CB1">
      <w:pPr>
        <w:rPr>
          <w:rFonts w:ascii="Arial" w:hAnsi="Arial" w:cs="Arial"/>
          <w:sz w:val="22"/>
          <w:szCs w:val="22"/>
        </w:rPr>
      </w:pPr>
    </w:p>
    <w:p w:rsidR="008334AE" w:rsidRPr="00640BE0" w:rsidRDefault="008334AE" w:rsidP="00B72E3C">
      <w:pPr>
        <w:pStyle w:val="Heading1"/>
        <w:numPr>
          <w:ilvl w:val="0"/>
          <w:numId w:val="6"/>
        </w:numPr>
        <w:tabs>
          <w:tab w:val="clear" w:pos="360"/>
        </w:tabs>
        <w:spacing w:before="0" w:after="0"/>
        <w:rPr>
          <w:sz w:val="22"/>
          <w:szCs w:val="22"/>
        </w:rPr>
      </w:pPr>
      <w:r w:rsidRPr="00640BE0">
        <w:rPr>
          <w:sz w:val="22"/>
          <w:szCs w:val="22"/>
        </w:rPr>
        <w:t>Miscellaneous</w:t>
      </w:r>
    </w:p>
    <w:p w:rsidR="003F4CB1" w:rsidRDefault="003F4CB1" w:rsidP="00407975">
      <w:pPr>
        <w:pStyle w:val="2-LevelLegal2"/>
        <w:numPr>
          <w:ilvl w:val="0"/>
          <w:numId w:val="0"/>
        </w:numPr>
        <w:spacing w:after="120"/>
        <w:jc w:val="left"/>
        <w:rPr>
          <w:rFonts w:ascii="Arial" w:hAnsi="Arial" w:cs="Arial"/>
          <w:sz w:val="22"/>
          <w:szCs w:val="22"/>
          <w:lang w:val="en-CA"/>
        </w:rPr>
      </w:pPr>
    </w:p>
    <w:p w:rsidR="002834CD" w:rsidRPr="00640BE0" w:rsidRDefault="002834CD" w:rsidP="002834CD">
      <w:pPr>
        <w:autoSpaceDE w:val="0"/>
        <w:autoSpaceDN w:val="0"/>
        <w:adjustRightInd w:val="0"/>
        <w:ind w:left="720"/>
        <w:rPr>
          <w:rFonts w:ascii="Arial" w:hAnsi="Arial" w:cs="Arial"/>
          <w:sz w:val="22"/>
          <w:szCs w:val="22"/>
        </w:rPr>
      </w:pPr>
    </w:p>
    <w:p w:rsidR="002834CD" w:rsidRPr="00640BE0" w:rsidRDefault="002834CD" w:rsidP="002834CD">
      <w:pPr>
        <w:pStyle w:val="Heading2"/>
        <w:keepLines/>
        <w:tabs>
          <w:tab w:val="left" w:pos="900"/>
        </w:tabs>
        <w:spacing w:before="0" w:after="0"/>
        <w:rPr>
          <w:i w:val="0"/>
          <w:sz w:val="22"/>
          <w:szCs w:val="22"/>
        </w:rPr>
      </w:pPr>
      <w:r w:rsidRPr="00640BE0">
        <w:rPr>
          <w:i w:val="0"/>
          <w:sz w:val="22"/>
          <w:szCs w:val="22"/>
        </w:rPr>
        <w:t xml:space="preserve">Return of </w:t>
      </w:r>
      <w:r w:rsidR="008E694A">
        <w:rPr>
          <w:i w:val="0"/>
          <w:sz w:val="22"/>
          <w:szCs w:val="22"/>
        </w:rPr>
        <w:t>Subscriber</w:t>
      </w:r>
      <w:r w:rsidRPr="00733FBF">
        <w:rPr>
          <w:sz w:val="22"/>
          <w:szCs w:val="22"/>
        </w:rPr>
        <w:t xml:space="preserve"> </w:t>
      </w:r>
      <w:r w:rsidRPr="00640BE0">
        <w:rPr>
          <w:i w:val="0"/>
          <w:sz w:val="22"/>
          <w:szCs w:val="22"/>
        </w:rPr>
        <w:t xml:space="preserve">Data </w:t>
      </w:r>
    </w:p>
    <w:p w:rsidR="002834CD" w:rsidRPr="00640BE0" w:rsidRDefault="002834CD" w:rsidP="002834CD">
      <w:pPr>
        <w:autoSpaceDE w:val="0"/>
        <w:autoSpaceDN w:val="0"/>
        <w:adjustRightInd w:val="0"/>
        <w:ind w:left="720"/>
        <w:rPr>
          <w:rFonts w:ascii="Arial" w:hAnsi="Arial" w:cs="Arial"/>
          <w:sz w:val="22"/>
          <w:szCs w:val="22"/>
        </w:rPr>
      </w:pPr>
    </w:p>
    <w:p w:rsidR="002834CD" w:rsidRDefault="002834CD" w:rsidP="002834CD">
      <w:pPr>
        <w:pStyle w:val="2-LevelLegal2"/>
        <w:numPr>
          <w:ilvl w:val="0"/>
          <w:numId w:val="0"/>
        </w:numPr>
        <w:spacing w:after="120"/>
        <w:jc w:val="left"/>
        <w:rPr>
          <w:rFonts w:ascii="Arial" w:hAnsi="Arial" w:cs="Arial"/>
          <w:sz w:val="22"/>
          <w:szCs w:val="22"/>
        </w:rPr>
      </w:pPr>
      <w:r>
        <w:rPr>
          <w:rFonts w:ascii="Arial" w:hAnsi="Arial" w:cs="Arial"/>
          <w:sz w:val="22"/>
          <w:szCs w:val="22"/>
        </w:rPr>
        <w:t xml:space="preserve">At no additional cost to the </w:t>
      </w:r>
      <w:r w:rsidR="008E694A">
        <w:rPr>
          <w:rFonts w:ascii="Arial" w:hAnsi="Arial" w:cs="Arial"/>
          <w:sz w:val="22"/>
          <w:szCs w:val="22"/>
        </w:rPr>
        <w:t>Subscriber</w:t>
      </w:r>
      <w:r>
        <w:rPr>
          <w:rFonts w:ascii="Arial" w:hAnsi="Arial" w:cs="Arial"/>
          <w:sz w:val="22"/>
          <w:szCs w:val="22"/>
        </w:rPr>
        <w:t>, u</w:t>
      </w:r>
      <w:r w:rsidRPr="00640BE0">
        <w:rPr>
          <w:rFonts w:ascii="Arial" w:hAnsi="Arial" w:cs="Arial"/>
          <w:sz w:val="22"/>
          <w:szCs w:val="22"/>
        </w:rPr>
        <w:t>pon request made at any</w:t>
      </w:r>
      <w:r w:rsidR="004574DB">
        <w:rPr>
          <w:rFonts w:ascii="Arial" w:hAnsi="Arial" w:cs="Arial"/>
          <w:sz w:val="22"/>
          <w:szCs w:val="22"/>
        </w:rPr>
        <w:t xml:space="preserve"> </w:t>
      </w:r>
      <w:r w:rsidRPr="00640BE0">
        <w:rPr>
          <w:rFonts w:ascii="Arial" w:hAnsi="Arial" w:cs="Arial"/>
          <w:sz w:val="22"/>
          <w:szCs w:val="22"/>
        </w:rPr>
        <w:t>time during a Service</w:t>
      </w:r>
      <w:r>
        <w:rPr>
          <w:rFonts w:ascii="Arial" w:hAnsi="Arial" w:cs="Arial"/>
          <w:sz w:val="22"/>
          <w:szCs w:val="22"/>
        </w:rPr>
        <w:t xml:space="preserve"> term</w:t>
      </w:r>
      <w:r w:rsidRPr="00640BE0">
        <w:rPr>
          <w:rFonts w:ascii="Arial" w:hAnsi="Arial" w:cs="Arial"/>
          <w:sz w:val="22"/>
          <w:szCs w:val="22"/>
        </w:rPr>
        <w:t xml:space="preserve"> or within 90 days after the effective date of termination </w:t>
      </w:r>
      <w:r>
        <w:rPr>
          <w:rFonts w:ascii="Arial" w:hAnsi="Arial" w:cs="Arial"/>
          <w:sz w:val="22"/>
          <w:szCs w:val="22"/>
        </w:rPr>
        <w:t xml:space="preserve">or expiration </w:t>
      </w:r>
      <w:r w:rsidRPr="00640BE0">
        <w:rPr>
          <w:rFonts w:ascii="Arial" w:hAnsi="Arial" w:cs="Arial"/>
          <w:sz w:val="22"/>
          <w:szCs w:val="22"/>
        </w:rPr>
        <w:t xml:space="preserve">of </w:t>
      </w:r>
      <w:r>
        <w:rPr>
          <w:rFonts w:ascii="Arial" w:hAnsi="Arial" w:cs="Arial"/>
          <w:sz w:val="22"/>
          <w:szCs w:val="22"/>
        </w:rPr>
        <w:t xml:space="preserve">a </w:t>
      </w:r>
      <w:r w:rsidR="008E694A">
        <w:rPr>
          <w:rFonts w:ascii="Arial" w:hAnsi="Arial" w:cs="Arial"/>
          <w:sz w:val="22"/>
          <w:szCs w:val="22"/>
        </w:rPr>
        <w:t>Subscriber</w:t>
      </w:r>
      <w:r>
        <w:rPr>
          <w:rFonts w:ascii="Arial" w:hAnsi="Arial" w:cs="Arial"/>
          <w:sz w:val="22"/>
          <w:szCs w:val="22"/>
        </w:rPr>
        <w:t xml:space="preserve">’s Order for </w:t>
      </w:r>
      <w:r w:rsidRPr="00640BE0">
        <w:rPr>
          <w:rFonts w:ascii="Arial" w:hAnsi="Arial" w:cs="Arial"/>
          <w:sz w:val="22"/>
          <w:szCs w:val="22"/>
        </w:rPr>
        <w:t xml:space="preserve">that Service, the </w:t>
      </w:r>
      <w:r w:rsidR="008E694A">
        <w:rPr>
          <w:rFonts w:ascii="Arial" w:hAnsi="Arial" w:cs="Arial"/>
          <w:sz w:val="22"/>
          <w:szCs w:val="22"/>
        </w:rPr>
        <w:t>Contractor</w:t>
      </w:r>
      <w:r w:rsidRPr="00640BE0">
        <w:rPr>
          <w:rFonts w:ascii="Arial" w:hAnsi="Arial" w:cs="Arial"/>
          <w:sz w:val="22"/>
          <w:szCs w:val="22"/>
        </w:rPr>
        <w:t xml:space="preserve"> will make available to the </w:t>
      </w:r>
      <w:r w:rsidR="008E694A">
        <w:rPr>
          <w:rFonts w:ascii="Arial" w:hAnsi="Arial" w:cs="Arial"/>
          <w:sz w:val="22"/>
          <w:szCs w:val="22"/>
        </w:rPr>
        <w:t>Subscriber</w:t>
      </w:r>
      <w:r w:rsidRPr="00640BE0">
        <w:rPr>
          <w:rFonts w:ascii="Arial" w:hAnsi="Arial" w:cs="Arial"/>
          <w:sz w:val="22"/>
          <w:szCs w:val="22"/>
        </w:rPr>
        <w:t xml:space="preserve"> for download </w:t>
      </w:r>
      <w:r>
        <w:rPr>
          <w:rFonts w:ascii="Arial" w:hAnsi="Arial" w:cs="Arial"/>
          <w:sz w:val="22"/>
          <w:szCs w:val="22"/>
        </w:rPr>
        <w:t>its</w:t>
      </w:r>
      <w:r w:rsidRPr="00640BE0">
        <w:rPr>
          <w:rFonts w:ascii="Arial" w:hAnsi="Arial" w:cs="Arial"/>
          <w:sz w:val="22"/>
          <w:szCs w:val="22"/>
        </w:rPr>
        <w:t xml:space="preserve"> </w:t>
      </w:r>
      <w:r w:rsidR="008E694A">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 xml:space="preserve">Data covered by that terminated </w:t>
      </w:r>
      <w:r>
        <w:rPr>
          <w:rFonts w:ascii="Arial" w:hAnsi="Arial" w:cs="Arial"/>
          <w:sz w:val="22"/>
          <w:szCs w:val="22"/>
        </w:rPr>
        <w:t xml:space="preserve">or expired </w:t>
      </w:r>
      <w:r w:rsidRPr="00640BE0">
        <w:rPr>
          <w:rFonts w:ascii="Arial" w:hAnsi="Arial" w:cs="Arial"/>
          <w:sz w:val="22"/>
          <w:szCs w:val="22"/>
        </w:rPr>
        <w:t xml:space="preserve">Service, </w:t>
      </w:r>
      <w:r>
        <w:rPr>
          <w:rFonts w:ascii="Arial" w:hAnsi="Arial" w:cs="Arial"/>
          <w:sz w:val="22"/>
          <w:szCs w:val="22"/>
        </w:rPr>
        <w:t>including</w:t>
      </w:r>
      <w:r w:rsidRPr="00640BE0">
        <w:rPr>
          <w:rFonts w:ascii="Arial" w:hAnsi="Arial" w:cs="Arial"/>
          <w:sz w:val="22"/>
          <w:szCs w:val="22"/>
        </w:rPr>
        <w:t xml:space="preserve"> any Generated Files, in native format or any other format the </w:t>
      </w:r>
      <w:r w:rsidR="008E694A">
        <w:rPr>
          <w:rFonts w:ascii="Arial" w:hAnsi="Arial" w:cs="Arial"/>
          <w:sz w:val="22"/>
          <w:szCs w:val="22"/>
        </w:rPr>
        <w:t>Subscriber</w:t>
      </w:r>
      <w:r w:rsidRPr="00640BE0">
        <w:rPr>
          <w:rFonts w:ascii="Arial" w:hAnsi="Arial" w:cs="Arial"/>
          <w:sz w:val="22"/>
          <w:szCs w:val="22"/>
        </w:rPr>
        <w:t xml:space="preserve"> reasonably requests within one day of the request and at no additional charge to the </w:t>
      </w:r>
      <w:r w:rsidR="008E694A">
        <w:rPr>
          <w:rFonts w:ascii="Arial" w:hAnsi="Arial" w:cs="Arial"/>
          <w:sz w:val="22"/>
          <w:szCs w:val="22"/>
        </w:rPr>
        <w:t>Subscriber</w:t>
      </w:r>
      <w:r w:rsidRPr="00640BE0">
        <w:rPr>
          <w:rFonts w:ascii="Arial" w:hAnsi="Arial" w:cs="Arial"/>
          <w:sz w:val="22"/>
          <w:szCs w:val="22"/>
        </w:rPr>
        <w:t xml:space="preserve">.  After such </w:t>
      </w:r>
      <w:r w:rsidRPr="00640BE0">
        <w:rPr>
          <w:rFonts w:ascii="Arial" w:hAnsi="Arial" w:cs="Arial"/>
          <w:noProof/>
          <w:sz w:val="22"/>
          <w:szCs w:val="22"/>
        </w:rPr>
        <w:t>90</w:t>
      </w:r>
      <w:r w:rsidRPr="00640BE0">
        <w:rPr>
          <w:rFonts w:ascii="Arial" w:hAnsi="Arial" w:cs="Arial"/>
          <w:sz w:val="22"/>
          <w:szCs w:val="22"/>
        </w:rPr>
        <w:t xml:space="preserve">-day period, the </w:t>
      </w:r>
      <w:r w:rsidR="008E694A">
        <w:rPr>
          <w:rFonts w:ascii="Arial" w:hAnsi="Arial" w:cs="Arial"/>
          <w:sz w:val="22"/>
          <w:szCs w:val="22"/>
        </w:rPr>
        <w:t>Contractor</w:t>
      </w:r>
      <w:r w:rsidRPr="00640BE0">
        <w:rPr>
          <w:rFonts w:ascii="Arial" w:hAnsi="Arial" w:cs="Arial"/>
          <w:sz w:val="22"/>
          <w:szCs w:val="22"/>
        </w:rPr>
        <w:t xml:space="preserve"> will have no obligation to maintain </w:t>
      </w:r>
      <w:r>
        <w:rPr>
          <w:rFonts w:ascii="Arial" w:hAnsi="Arial" w:cs="Arial"/>
          <w:sz w:val="22"/>
          <w:szCs w:val="22"/>
        </w:rPr>
        <w:t>the</w:t>
      </w:r>
      <w:r w:rsidRPr="00640BE0">
        <w:rPr>
          <w:rFonts w:ascii="Arial" w:hAnsi="Arial" w:cs="Arial"/>
          <w:sz w:val="22"/>
          <w:szCs w:val="22"/>
        </w:rPr>
        <w:t xml:space="preserve"> </w:t>
      </w:r>
      <w:r w:rsidR="008E694A">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 xml:space="preserve">Data covered by an expired Service Order and must thereafter, unless legally prohibited, delete the applicable </w:t>
      </w:r>
      <w:r w:rsidR="008E694A">
        <w:rPr>
          <w:rFonts w:ascii="Arial" w:hAnsi="Arial" w:cs="Arial"/>
          <w:sz w:val="22"/>
          <w:szCs w:val="22"/>
        </w:rPr>
        <w:t>Subscriber</w:t>
      </w:r>
      <w:r w:rsidRPr="00733FBF">
        <w:rPr>
          <w:rFonts w:ascii="Arial" w:hAnsi="Arial" w:cs="Arial"/>
          <w:sz w:val="22"/>
          <w:szCs w:val="22"/>
        </w:rPr>
        <w:t xml:space="preserve"> </w:t>
      </w:r>
      <w:r w:rsidRPr="00640BE0">
        <w:rPr>
          <w:rFonts w:ascii="Arial" w:hAnsi="Arial" w:cs="Arial"/>
          <w:sz w:val="22"/>
          <w:szCs w:val="22"/>
        </w:rPr>
        <w:t>Data in its systems or otherwise in its possession or under its control.</w:t>
      </w:r>
    </w:p>
    <w:p w:rsidR="002834CD" w:rsidRPr="00640BE0" w:rsidRDefault="002834CD" w:rsidP="00407975">
      <w:pPr>
        <w:pStyle w:val="2-LevelLegal2"/>
        <w:numPr>
          <w:ilvl w:val="0"/>
          <w:numId w:val="0"/>
        </w:numPr>
        <w:spacing w:after="120"/>
        <w:jc w:val="left"/>
        <w:rPr>
          <w:rFonts w:ascii="Arial" w:hAnsi="Arial" w:cs="Arial"/>
          <w:sz w:val="22"/>
          <w:szCs w:val="22"/>
          <w:lang w:val="en-CA"/>
        </w:rPr>
      </w:pPr>
    </w:p>
    <w:p w:rsidR="003F4CB1" w:rsidRPr="00640BE0" w:rsidRDefault="00CA2A28" w:rsidP="003F4CB1">
      <w:pPr>
        <w:autoSpaceDE w:val="0"/>
        <w:autoSpaceDN w:val="0"/>
        <w:adjustRightInd w:val="0"/>
        <w:spacing w:after="40"/>
        <w:ind w:left="90"/>
        <w:rPr>
          <w:rFonts w:ascii="Arial" w:hAnsi="Arial" w:cs="Arial"/>
          <w:color w:val="FF0000"/>
          <w:sz w:val="22"/>
          <w:szCs w:val="22"/>
        </w:rPr>
      </w:pPr>
      <w:r>
        <w:rPr>
          <w:rFonts w:ascii="Arial" w:hAnsi="Arial" w:cs="Arial"/>
          <w:color w:val="FF0000"/>
          <w:sz w:val="22"/>
          <w:szCs w:val="22"/>
        </w:rPr>
        <w:t>&lt;</w:t>
      </w:r>
      <w:r w:rsidR="003F4CB1" w:rsidRPr="00640BE0">
        <w:rPr>
          <w:rFonts w:ascii="Arial" w:hAnsi="Arial" w:cs="Arial"/>
          <w:color w:val="FF0000"/>
          <w:sz w:val="22"/>
          <w:szCs w:val="22"/>
        </w:rPr>
        <w:t>Add anything not</w:t>
      </w:r>
      <w:r>
        <w:rPr>
          <w:rFonts w:ascii="Arial" w:hAnsi="Arial" w:cs="Arial"/>
          <w:color w:val="FF0000"/>
          <w:sz w:val="22"/>
          <w:szCs w:val="22"/>
        </w:rPr>
        <w:t xml:space="preserve"> covered by the above sections.&gt;</w:t>
      </w:r>
    </w:p>
    <w:p w:rsidR="00A91B7F" w:rsidRPr="00640BE0" w:rsidRDefault="00A91B7F" w:rsidP="003F4CB1">
      <w:pPr>
        <w:tabs>
          <w:tab w:val="left" w:pos="1440"/>
        </w:tabs>
        <w:autoSpaceDE w:val="0"/>
        <w:autoSpaceDN w:val="0"/>
        <w:adjustRightInd w:val="0"/>
        <w:spacing w:after="40"/>
        <w:rPr>
          <w:rFonts w:ascii="Arial" w:hAnsi="Arial" w:cs="Arial"/>
          <w:sz w:val="22"/>
          <w:szCs w:val="22"/>
        </w:rPr>
      </w:pPr>
    </w:p>
    <w:p w:rsidR="00A91B7F" w:rsidRPr="00640BE0" w:rsidRDefault="00A91B7F" w:rsidP="0095242C">
      <w:pPr>
        <w:pStyle w:val="BodyTextIndent2"/>
        <w:spacing w:line="20" w:lineRule="atLeast"/>
        <w:ind w:left="90"/>
        <w:rPr>
          <w:rFonts w:ascii="Arial" w:hAnsi="Arial" w:cs="Arial"/>
          <w:sz w:val="22"/>
          <w:szCs w:val="22"/>
        </w:rPr>
      </w:pPr>
      <w:r w:rsidRPr="00640BE0">
        <w:rPr>
          <w:rFonts w:ascii="Arial" w:hAnsi="Arial" w:cs="Arial"/>
          <w:b/>
          <w:sz w:val="22"/>
          <w:szCs w:val="22"/>
        </w:rPr>
        <w:t>In Witness Whereof</w:t>
      </w:r>
      <w:r w:rsidRPr="00640BE0">
        <w:rPr>
          <w:rFonts w:ascii="Arial" w:hAnsi="Arial" w:cs="Arial"/>
          <w:sz w:val="22"/>
          <w:szCs w:val="22"/>
        </w:rPr>
        <w:t>, the Parties have executed this Service Attachment, which is effective on the date the State’s duly authorized representative signs it on behalf of the State, (“Effective Date”).</w:t>
      </w:r>
    </w:p>
    <w:p w:rsidR="007B4E75" w:rsidRPr="00640BE0" w:rsidRDefault="007B4E75" w:rsidP="007B4E75">
      <w:pPr>
        <w:pStyle w:val="BodyTextIndent2"/>
        <w:spacing w:after="0" w:line="240" w:lineRule="auto"/>
        <w:rPr>
          <w:rFonts w:ascii="Arial" w:hAnsi="Arial" w:cs="Arial"/>
          <w:sz w:val="22"/>
          <w:szCs w:val="22"/>
        </w:rPr>
      </w:pPr>
    </w:p>
    <w:tbl>
      <w:tblPr>
        <w:tblW w:w="0" w:type="auto"/>
        <w:jc w:val="center"/>
        <w:tblBorders>
          <w:top w:val="single" w:sz="4" w:space="0" w:color="auto"/>
        </w:tblBorders>
        <w:tblLook w:val="01E0" w:firstRow="1" w:lastRow="1" w:firstColumn="1" w:lastColumn="1" w:noHBand="0" w:noVBand="0"/>
      </w:tblPr>
      <w:tblGrid>
        <w:gridCol w:w="3812"/>
        <w:gridCol w:w="236"/>
        <w:gridCol w:w="3629"/>
      </w:tblGrid>
      <w:tr w:rsidR="007B4E75" w:rsidRPr="00640BE0" w:rsidTr="004848B9">
        <w:trPr>
          <w:jc w:val="center"/>
        </w:trPr>
        <w:tc>
          <w:tcPr>
            <w:tcW w:w="3812" w:type="dxa"/>
            <w:tcBorders>
              <w:top w:val="nil"/>
            </w:tcBorders>
            <w:vAlign w:val="center"/>
          </w:tcPr>
          <w:p w:rsidR="007B4E75" w:rsidRPr="00640BE0" w:rsidRDefault="007B4E75" w:rsidP="004848B9">
            <w:pPr>
              <w:jc w:val="center"/>
              <w:rPr>
                <w:rFonts w:ascii="Arial" w:hAnsi="Arial" w:cs="Arial"/>
                <w:b/>
                <w:sz w:val="22"/>
                <w:szCs w:val="22"/>
              </w:rPr>
            </w:pPr>
            <w:r w:rsidRPr="00640BE0">
              <w:rPr>
                <w:rFonts w:ascii="Arial" w:hAnsi="Arial" w:cs="Arial"/>
                <w:b/>
                <w:sz w:val="22"/>
                <w:szCs w:val="22"/>
              </w:rPr>
              <w:t>SERVICE PROVIDER</w:t>
            </w:r>
          </w:p>
        </w:tc>
        <w:tc>
          <w:tcPr>
            <w:tcW w:w="236" w:type="dxa"/>
            <w:tcBorders>
              <w:top w:val="nil"/>
            </w:tcBorders>
          </w:tcPr>
          <w:p w:rsidR="007B4E75" w:rsidRPr="00640BE0" w:rsidRDefault="007B4E75" w:rsidP="004848B9">
            <w:pPr>
              <w:jc w:val="center"/>
              <w:rPr>
                <w:rFonts w:ascii="Arial" w:hAnsi="Arial" w:cs="Arial"/>
                <w:b/>
                <w:sz w:val="22"/>
                <w:szCs w:val="22"/>
              </w:rPr>
            </w:pPr>
          </w:p>
        </w:tc>
        <w:tc>
          <w:tcPr>
            <w:tcW w:w="3629" w:type="dxa"/>
            <w:tcBorders>
              <w:top w:val="nil"/>
            </w:tcBorders>
          </w:tcPr>
          <w:p w:rsidR="007B4E75" w:rsidRPr="00640BE0" w:rsidRDefault="007B4E75" w:rsidP="004848B9">
            <w:pPr>
              <w:jc w:val="center"/>
              <w:rPr>
                <w:rFonts w:ascii="Arial" w:hAnsi="Arial" w:cs="Arial"/>
                <w:b/>
                <w:sz w:val="22"/>
                <w:szCs w:val="22"/>
              </w:rPr>
            </w:pPr>
            <w:r w:rsidRPr="00640BE0">
              <w:rPr>
                <w:rFonts w:ascii="Arial" w:hAnsi="Arial" w:cs="Arial"/>
                <w:b/>
                <w:sz w:val="22"/>
                <w:szCs w:val="22"/>
              </w:rPr>
              <w:t xml:space="preserve">STATE OF </w:t>
            </w:r>
            <w:smartTag w:uri="urn:schemas-microsoft-com:office:smarttags" w:element="place">
              <w:smartTag w:uri="urn:schemas-microsoft-com:office:smarttags" w:element="State">
                <w:r w:rsidRPr="00640BE0">
                  <w:rPr>
                    <w:rFonts w:ascii="Arial" w:hAnsi="Arial" w:cs="Arial"/>
                    <w:b/>
                    <w:sz w:val="22"/>
                    <w:szCs w:val="22"/>
                  </w:rPr>
                  <w:t>OHIO</w:t>
                </w:r>
              </w:smartTag>
            </w:smartTag>
            <w:r w:rsidRPr="00640BE0">
              <w:rPr>
                <w:rFonts w:ascii="Arial" w:hAnsi="Arial" w:cs="Arial"/>
                <w:b/>
                <w:sz w:val="22"/>
                <w:szCs w:val="22"/>
              </w:rPr>
              <w:t xml:space="preserve">, </w:t>
            </w:r>
          </w:p>
          <w:p w:rsidR="007B4E75" w:rsidRPr="00640BE0" w:rsidRDefault="007B4E75" w:rsidP="004848B9">
            <w:pPr>
              <w:jc w:val="center"/>
              <w:rPr>
                <w:rFonts w:ascii="Arial" w:hAnsi="Arial" w:cs="Arial"/>
                <w:b/>
                <w:sz w:val="22"/>
                <w:szCs w:val="22"/>
              </w:rPr>
            </w:pPr>
            <w:r w:rsidRPr="00640BE0">
              <w:rPr>
                <w:rFonts w:ascii="Arial" w:hAnsi="Arial" w:cs="Arial"/>
                <w:b/>
                <w:sz w:val="22"/>
                <w:szCs w:val="22"/>
              </w:rPr>
              <w:t xml:space="preserve">DEPARTMENT OF ADMINISTRATIVE SERVICES </w:t>
            </w:r>
          </w:p>
        </w:tc>
      </w:tr>
      <w:tr w:rsidR="007B4E75" w:rsidRPr="00640BE0" w:rsidTr="004848B9">
        <w:trPr>
          <w:cantSplit/>
          <w:trHeight w:val="504"/>
          <w:jc w:val="center"/>
        </w:trPr>
        <w:tc>
          <w:tcPr>
            <w:tcW w:w="3812" w:type="dxa"/>
            <w:tcBorders>
              <w:bottom w:val="single" w:sz="4" w:space="0" w:color="auto"/>
            </w:tcBorders>
          </w:tcPr>
          <w:p w:rsidR="007B4E75" w:rsidRPr="00640BE0" w:rsidRDefault="007B4E75" w:rsidP="004848B9">
            <w:pPr>
              <w:rPr>
                <w:rFonts w:ascii="Arial" w:hAnsi="Arial" w:cs="Arial"/>
                <w:sz w:val="22"/>
                <w:szCs w:val="22"/>
              </w:rPr>
            </w:pPr>
          </w:p>
        </w:tc>
        <w:tc>
          <w:tcPr>
            <w:tcW w:w="236" w:type="dxa"/>
          </w:tcPr>
          <w:p w:rsidR="007B4E75" w:rsidRPr="00640BE0" w:rsidRDefault="007B4E75" w:rsidP="004848B9">
            <w:pPr>
              <w:rPr>
                <w:rFonts w:ascii="Arial" w:hAnsi="Arial" w:cs="Arial"/>
                <w:sz w:val="22"/>
                <w:szCs w:val="22"/>
              </w:rPr>
            </w:pPr>
          </w:p>
        </w:tc>
        <w:tc>
          <w:tcPr>
            <w:tcW w:w="3629" w:type="dxa"/>
            <w:tcBorders>
              <w:bottom w:val="single" w:sz="4" w:space="0" w:color="auto"/>
            </w:tcBorders>
          </w:tcPr>
          <w:p w:rsidR="007B4E75" w:rsidRPr="00640BE0" w:rsidRDefault="007B4E75" w:rsidP="004848B9">
            <w:pPr>
              <w:rPr>
                <w:rFonts w:ascii="Arial" w:hAnsi="Arial" w:cs="Arial"/>
                <w:sz w:val="22"/>
                <w:szCs w:val="22"/>
              </w:rPr>
            </w:pPr>
          </w:p>
        </w:tc>
      </w:tr>
      <w:tr w:rsidR="007B4E75" w:rsidRPr="00640BE0" w:rsidTr="004848B9">
        <w:trPr>
          <w:cantSplit/>
          <w:trHeight w:val="288"/>
          <w:jc w:val="center"/>
        </w:trPr>
        <w:tc>
          <w:tcPr>
            <w:tcW w:w="3812"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Signature</w:t>
            </w:r>
          </w:p>
        </w:tc>
        <w:tc>
          <w:tcPr>
            <w:tcW w:w="236" w:type="dxa"/>
            <w:vAlign w:val="center"/>
          </w:tcPr>
          <w:p w:rsidR="007B4E75" w:rsidRPr="00640BE0" w:rsidRDefault="007B4E75" w:rsidP="004848B9">
            <w:pPr>
              <w:jc w:val="center"/>
              <w:rPr>
                <w:rFonts w:ascii="Arial" w:hAnsi="Arial" w:cs="Arial"/>
                <w:sz w:val="22"/>
                <w:szCs w:val="22"/>
              </w:rPr>
            </w:pPr>
          </w:p>
        </w:tc>
        <w:tc>
          <w:tcPr>
            <w:tcW w:w="3629"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Signature</w:t>
            </w:r>
          </w:p>
        </w:tc>
      </w:tr>
      <w:tr w:rsidR="007B4E75" w:rsidRPr="00640BE0" w:rsidTr="004848B9">
        <w:trPr>
          <w:cantSplit/>
          <w:trHeight w:val="504"/>
          <w:jc w:val="center"/>
        </w:trPr>
        <w:tc>
          <w:tcPr>
            <w:tcW w:w="3812" w:type="dxa"/>
            <w:tcBorders>
              <w:bottom w:val="single" w:sz="4" w:space="0" w:color="auto"/>
            </w:tcBorders>
          </w:tcPr>
          <w:p w:rsidR="007B4E75" w:rsidRPr="00640BE0" w:rsidRDefault="007B4E75" w:rsidP="004848B9">
            <w:pPr>
              <w:rPr>
                <w:rFonts w:ascii="Arial" w:hAnsi="Arial" w:cs="Arial"/>
                <w:sz w:val="22"/>
                <w:szCs w:val="22"/>
              </w:rPr>
            </w:pPr>
          </w:p>
        </w:tc>
        <w:tc>
          <w:tcPr>
            <w:tcW w:w="236" w:type="dxa"/>
          </w:tcPr>
          <w:p w:rsidR="007B4E75" w:rsidRPr="00640BE0" w:rsidRDefault="007B4E75" w:rsidP="004848B9">
            <w:pPr>
              <w:jc w:val="center"/>
              <w:rPr>
                <w:rFonts w:ascii="Arial" w:hAnsi="Arial" w:cs="Arial"/>
                <w:sz w:val="22"/>
                <w:szCs w:val="22"/>
              </w:rPr>
            </w:pPr>
          </w:p>
        </w:tc>
        <w:tc>
          <w:tcPr>
            <w:tcW w:w="3629" w:type="dxa"/>
            <w:tcBorders>
              <w:bottom w:val="single" w:sz="4" w:space="0" w:color="auto"/>
            </w:tcBorders>
          </w:tcPr>
          <w:p w:rsidR="007B4E75" w:rsidRPr="00640BE0" w:rsidRDefault="007B4E75" w:rsidP="004848B9">
            <w:pPr>
              <w:jc w:val="center"/>
              <w:rPr>
                <w:rFonts w:ascii="Arial" w:hAnsi="Arial" w:cs="Arial"/>
                <w:sz w:val="22"/>
                <w:szCs w:val="22"/>
              </w:rPr>
            </w:pPr>
          </w:p>
        </w:tc>
      </w:tr>
      <w:tr w:rsidR="007B4E75" w:rsidRPr="00640BE0" w:rsidTr="004848B9">
        <w:trPr>
          <w:cantSplit/>
          <w:trHeight w:val="288"/>
          <w:jc w:val="center"/>
        </w:trPr>
        <w:tc>
          <w:tcPr>
            <w:tcW w:w="3812"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Printed Name</w:t>
            </w:r>
          </w:p>
        </w:tc>
        <w:tc>
          <w:tcPr>
            <w:tcW w:w="236" w:type="dxa"/>
            <w:vAlign w:val="center"/>
          </w:tcPr>
          <w:p w:rsidR="007B4E75" w:rsidRPr="00640BE0" w:rsidRDefault="007B4E75" w:rsidP="004848B9">
            <w:pPr>
              <w:jc w:val="center"/>
              <w:rPr>
                <w:rFonts w:ascii="Arial" w:hAnsi="Arial" w:cs="Arial"/>
                <w:sz w:val="22"/>
                <w:szCs w:val="22"/>
              </w:rPr>
            </w:pPr>
          </w:p>
        </w:tc>
        <w:tc>
          <w:tcPr>
            <w:tcW w:w="3629"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Printed Name</w:t>
            </w:r>
          </w:p>
        </w:tc>
      </w:tr>
      <w:tr w:rsidR="007B4E75" w:rsidRPr="00640BE0" w:rsidTr="004848B9">
        <w:trPr>
          <w:cantSplit/>
          <w:trHeight w:val="432"/>
          <w:jc w:val="center"/>
        </w:trPr>
        <w:tc>
          <w:tcPr>
            <w:tcW w:w="3812" w:type="dxa"/>
            <w:tcBorders>
              <w:bottom w:val="single" w:sz="4" w:space="0" w:color="auto"/>
            </w:tcBorders>
          </w:tcPr>
          <w:p w:rsidR="007B4E75" w:rsidRPr="00640BE0" w:rsidRDefault="007B4E75" w:rsidP="004848B9">
            <w:pPr>
              <w:jc w:val="center"/>
              <w:rPr>
                <w:rFonts w:ascii="Arial" w:hAnsi="Arial" w:cs="Arial"/>
                <w:sz w:val="22"/>
                <w:szCs w:val="22"/>
              </w:rPr>
            </w:pPr>
          </w:p>
        </w:tc>
        <w:tc>
          <w:tcPr>
            <w:tcW w:w="236" w:type="dxa"/>
          </w:tcPr>
          <w:p w:rsidR="007B4E75" w:rsidRPr="00640BE0" w:rsidRDefault="007B4E75" w:rsidP="004848B9">
            <w:pPr>
              <w:jc w:val="center"/>
              <w:rPr>
                <w:rFonts w:ascii="Arial" w:hAnsi="Arial" w:cs="Arial"/>
                <w:sz w:val="22"/>
                <w:szCs w:val="22"/>
              </w:rPr>
            </w:pPr>
          </w:p>
        </w:tc>
        <w:tc>
          <w:tcPr>
            <w:tcW w:w="3629" w:type="dxa"/>
            <w:tcBorders>
              <w:bottom w:val="single" w:sz="4" w:space="0" w:color="auto"/>
            </w:tcBorders>
          </w:tcPr>
          <w:p w:rsidR="007B4E75" w:rsidRPr="00640BE0" w:rsidRDefault="007B4E75" w:rsidP="004848B9">
            <w:pPr>
              <w:jc w:val="center"/>
              <w:rPr>
                <w:rFonts w:ascii="Arial" w:hAnsi="Arial" w:cs="Arial"/>
                <w:sz w:val="22"/>
                <w:szCs w:val="22"/>
              </w:rPr>
            </w:pPr>
          </w:p>
        </w:tc>
      </w:tr>
      <w:tr w:rsidR="007B4E75" w:rsidRPr="00640BE0" w:rsidTr="004848B9">
        <w:trPr>
          <w:cantSplit/>
          <w:trHeight w:val="288"/>
          <w:jc w:val="center"/>
        </w:trPr>
        <w:tc>
          <w:tcPr>
            <w:tcW w:w="3812"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Title</w:t>
            </w:r>
          </w:p>
        </w:tc>
        <w:tc>
          <w:tcPr>
            <w:tcW w:w="236" w:type="dxa"/>
            <w:vAlign w:val="center"/>
          </w:tcPr>
          <w:p w:rsidR="007B4E75" w:rsidRPr="00640BE0" w:rsidRDefault="007B4E75" w:rsidP="004848B9">
            <w:pPr>
              <w:jc w:val="center"/>
              <w:rPr>
                <w:rFonts w:ascii="Arial" w:hAnsi="Arial" w:cs="Arial"/>
                <w:sz w:val="22"/>
                <w:szCs w:val="22"/>
              </w:rPr>
            </w:pPr>
          </w:p>
        </w:tc>
        <w:tc>
          <w:tcPr>
            <w:tcW w:w="3629"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Title</w:t>
            </w:r>
          </w:p>
        </w:tc>
      </w:tr>
      <w:tr w:rsidR="007B4E75" w:rsidRPr="00640BE0" w:rsidTr="004848B9">
        <w:trPr>
          <w:cantSplit/>
          <w:trHeight w:val="504"/>
          <w:jc w:val="center"/>
        </w:trPr>
        <w:tc>
          <w:tcPr>
            <w:tcW w:w="3812" w:type="dxa"/>
            <w:tcBorders>
              <w:bottom w:val="single" w:sz="4" w:space="0" w:color="auto"/>
            </w:tcBorders>
          </w:tcPr>
          <w:p w:rsidR="007B4E75" w:rsidRPr="00640BE0" w:rsidRDefault="007B4E75" w:rsidP="004848B9">
            <w:pPr>
              <w:jc w:val="center"/>
              <w:rPr>
                <w:rFonts w:ascii="Arial" w:hAnsi="Arial" w:cs="Arial"/>
                <w:sz w:val="22"/>
                <w:szCs w:val="22"/>
              </w:rPr>
            </w:pPr>
          </w:p>
        </w:tc>
        <w:tc>
          <w:tcPr>
            <w:tcW w:w="236" w:type="dxa"/>
          </w:tcPr>
          <w:p w:rsidR="007B4E75" w:rsidRPr="00640BE0" w:rsidRDefault="007B4E75" w:rsidP="004848B9">
            <w:pPr>
              <w:jc w:val="center"/>
              <w:rPr>
                <w:rFonts w:ascii="Arial" w:hAnsi="Arial" w:cs="Arial"/>
                <w:sz w:val="22"/>
                <w:szCs w:val="22"/>
              </w:rPr>
            </w:pPr>
          </w:p>
        </w:tc>
        <w:tc>
          <w:tcPr>
            <w:tcW w:w="3629" w:type="dxa"/>
            <w:tcBorders>
              <w:bottom w:val="single" w:sz="4" w:space="0" w:color="auto"/>
            </w:tcBorders>
          </w:tcPr>
          <w:p w:rsidR="007B4E75" w:rsidRPr="00640BE0" w:rsidRDefault="007B4E75" w:rsidP="004848B9">
            <w:pPr>
              <w:jc w:val="center"/>
              <w:rPr>
                <w:rFonts w:ascii="Arial" w:hAnsi="Arial" w:cs="Arial"/>
                <w:sz w:val="22"/>
                <w:szCs w:val="22"/>
              </w:rPr>
            </w:pPr>
          </w:p>
        </w:tc>
      </w:tr>
      <w:tr w:rsidR="007B4E75" w:rsidRPr="00640BE0" w:rsidTr="004848B9">
        <w:trPr>
          <w:cantSplit/>
          <w:trHeight w:val="288"/>
          <w:jc w:val="center"/>
        </w:trPr>
        <w:tc>
          <w:tcPr>
            <w:tcW w:w="3812"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Date</w:t>
            </w:r>
          </w:p>
        </w:tc>
        <w:tc>
          <w:tcPr>
            <w:tcW w:w="236" w:type="dxa"/>
            <w:vAlign w:val="center"/>
          </w:tcPr>
          <w:p w:rsidR="007B4E75" w:rsidRPr="00640BE0" w:rsidRDefault="007B4E75" w:rsidP="004848B9">
            <w:pPr>
              <w:jc w:val="center"/>
              <w:rPr>
                <w:rFonts w:ascii="Arial" w:hAnsi="Arial" w:cs="Arial"/>
                <w:sz w:val="22"/>
                <w:szCs w:val="22"/>
              </w:rPr>
            </w:pPr>
          </w:p>
        </w:tc>
        <w:tc>
          <w:tcPr>
            <w:tcW w:w="3629" w:type="dxa"/>
            <w:tcBorders>
              <w:top w:val="single" w:sz="4" w:space="0" w:color="auto"/>
            </w:tcBorders>
            <w:vAlign w:val="center"/>
          </w:tcPr>
          <w:p w:rsidR="007B4E75" w:rsidRPr="00640BE0" w:rsidRDefault="007B4E75" w:rsidP="004848B9">
            <w:pPr>
              <w:jc w:val="center"/>
              <w:rPr>
                <w:rFonts w:ascii="Arial" w:hAnsi="Arial" w:cs="Arial"/>
                <w:sz w:val="22"/>
                <w:szCs w:val="22"/>
              </w:rPr>
            </w:pPr>
            <w:r w:rsidRPr="00640BE0">
              <w:rPr>
                <w:rFonts w:ascii="Arial" w:hAnsi="Arial" w:cs="Arial"/>
                <w:sz w:val="22"/>
                <w:szCs w:val="22"/>
              </w:rPr>
              <w:t>Effective Date</w:t>
            </w:r>
          </w:p>
        </w:tc>
      </w:tr>
    </w:tbl>
    <w:p w:rsidR="003B15B9" w:rsidRDefault="003B15B9" w:rsidP="003B15B9">
      <w:pPr>
        <w:pBdr>
          <w:bottom w:val="single" w:sz="12" w:space="1" w:color="auto"/>
        </w:pBdr>
        <w:spacing w:before="120"/>
        <w:jc w:val="center"/>
      </w:pPr>
    </w:p>
    <w:p w:rsidR="003B15B9" w:rsidRDefault="003B15B9" w:rsidP="003B15B9">
      <w:pPr>
        <w:pBdr>
          <w:bottom w:val="single" w:sz="12" w:space="1" w:color="auto"/>
        </w:pBdr>
        <w:spacing w:before="120"/>
        <w:jc w:val="center"/>
      </w:pPr>
    </w:p>
    <w:p w:rsidR="003B15B9" w:rsidRDefault="003B15B9" w:rsidP="003B15B9">
      <w:pPr>
        <w:pBdr>
          <w:bottom w:val="single" w:sz="12" w:space="1" w:color="auto"/>
        </w:pBdr>
        <w:spacing w:before="120"/>
        <w:jc w:val="center"/>
      </w:pPr>
    </w:p>
    <w:p w:rsidR="003B15B9" w:rsidRDefault="003B15B9" w:rsidP="003B15B9">
      <w:pPr>
        <w:pBdr>
          <w:bottom w:val="single" w:sz="12" w:space="1" w:color="auto"/>
        </w:pBdr>
        <w:spacing w:before="120"/>
        <w:jc w:val="center"/>
      </w:pPr>
      <w:r>
        <w:t>AFFIRMATION AND DISCLOSURE FORM</w:t>
      </w:r>
    </w:p>
    <w:p w:rsidR="003B15B9" w:rsidRPr="00EA24B9" w:rsidRDefault="003B15B9" w:rsidP="003B15B9">
      <w:pPr>
        <w:pBdr>
          <w:bottom w:val="single" w:sz="12" w:space="1" w:color="auto"/>
        </w:pBdr>
        <w:spacing w:before="120"/>
        <w:jc w:val="center"/>
      </w:pPr>
    </w:p>
    <w:p w:rsidR="003B15B9" w:rsidRPr="00EA24B9" w:rsidRDefault="003B15B9" w:rsidP="003B15B9">
      <w:pPr>
        <w:contextualSpacing/>
        <w:rPr>
          <w:u w:val="single"/>
        </w:rPr>
      </w:pPr>
    </w:p>
    <w:p w:rsidR="003B15B9" w:rsidRDefault="003B15B9" w:rsidP="003B15B9">
      <w:pPr>
        <w:pStyle w:val="ListParagraph"/>
        <w:ind w:left="0"/>
        <w:jc w:val="both"/>
      </w:pPr>
      <w:r w:rsidRPr="00EA24B9">
        <w:t xml:space="preserve">By the signature affixed </w:t>
      </w:r>
      <w:r>
        <w:t>hereto</w:t>
      </w:r>
      <w:r w:rsidRPr="00EA24B9">
        <w:t xml:space="preserve">, the </w:t>
      </w:r>
      <w:r>
        <w:t>Contractor</w:t>
      </w:r>
      <w:r w:rsidRPr="00EA24B9">
        <w:t xml:space="preserve"> affirms</w:t>
      </w:r>
      <w:r>
        <w:t xml:space="preserve"> and</w:t>
      </w:r>
      <w:r w:rsidRPr="00EA24B9">
        <w:t xml:space="preserve"> understands </w:t>
      </w:r>
      <w:r>
        <w:t xml:space="preserve">that if </w:t>
      </w:r>
      <w:r w:rsidRPr="00EA24B9">
        <w:t>awarded a contract, both the Contractor and any of its subcontractors shall perform no services requested under this Contract</w:t>
      </w:r>
      <w:r>
        <w:t xml:space="preserve"> outside of the United States, nor allow State data to be sent, taken, accessed, tested, maintained, backed-up, stored or made available remotely (located) </w:t>
      </w:r>
      <w:r w:rsidRPr="00EA24B9">
        <w:t xml:space="preserve">outside of the United States. </w:t>
      </w:r>
    </w:p>
    <w:p w:rsidR="003B15B9" w:rsidRDefault="003B15B9" w:rsidP="003B15B9">
      <w:pPr>
        <w:pStyle w:val="ListParagraph"/>
        <w:ind w:left="0"/>
      </w:pPr>
    </w:p>
    <w:p w:rsidR="003B15B9" w:rsidRPr="00593B44" w:rsidRDefault="003B15B9" w:rsidP="003B15B9">
      <w:pPr>
        <w:pStyle w:val="ListParagraph"/>
        <w:ind w:left="0"/>
        <w:jc w:val="both"/>
      </w:pPr>
      <w:r w:rsidRPr="00593B44">
        <w:t xml:space="preserve">The </w:t>
      </w:r>
      <w:r>
        <w:t>Contractor</w:t>
      </w:r>
      <w:r w:rsidRPr="00EA24B9">
        <w:t xml:space="preserve"> </w:t>
      </w:r>
      <w:r w:rsidRPr="00593B44">
        <w:t>shall provide</w:t>
      </w:r>
      <w:r>
        <w:t xml:space="preserve"> all</w:t>
      </w:r>
      <w:r w:rsidRPr="00593B44">
        <w:t xml:space="preserve"> the name(s) and location(s) where </w:t>
      </w:r>
      <w:r>
        <w:t>services</w:t>
      </w:r>
      <w:r w:rsidRPr="00593B44">
        <w:t xml:space="preserve"> under this Contract will be performed </w:t>
      </w:r>
      <w:r>
        <w:t xml:space="preserve">and where </w:t>
      </w:r>
      <w:r w:rsidRPr="007E27A0">
        <w:t>data is located</w:t>
      </w:r>
      <w:r>
        <w:t xml:space="preserve"> </w:t>
      </w:r>
      <w:r w:rsidRPr="00593B44">
        <w:t xml:space="preserve">in the spaces provided below or by attachment. Failure to provide this information </w:t>
      </w:r>
      <w:r>
        <w:t xml:space="preserve">may result in no award.  </w:t>
      </w:r>
      <w:r w:rsidRPr="00593B44">
        <w:t xml:space="preserve">If the </w:t>
      </w:r>
      <w:r>
        <w:t>Contractor</w:t>
      </w:r>
      <w:r w:rsidRPr="00EA24B9">
        <w:t xml:space="preserve"> </w:t>
      </w:r>
      <w:r w:rsidRPr="00593B44">
        <w:t xml:space="preserve">will not be using subcontractors, indicate “Not Applicable” in the appropriate spaces.  </w:t>
      </w:r>
    </w:p>
    <w:p w:rsidR="003B15B9" w:rsidRPr="00593B44" w:rsidRDefault="003B15B9" w:rsidP="003B15B9">
      <w:pPr>
        <w:pStyle w:val="ListParagraph"/>
        <w:ind w:left="0"/>
      </w:pPr>
    </w:p>
    <w:p w:rsidR="003B15B9" w:rsidRPr="00593B44" w:rsidRDefault="003B15B9" w:rsidP="003B15B9">
      <w:pPr>
        <w:pStyle w:val="ListParagraph"/>
        <w:numPr>
          <w:ilvl w:val="0"/>
          <w:numId w:val="5"/>
        </w:numPr>
        <w:contextualSpacing/>
      </w:pPr>
      <w:r w:rsidRPr="00593B44">
        <w:t xml:space="preserve">Principal location of business of Contractor: </w:t>
      </w:r>
    </w:p>
    <w:p w:rsidR="003B15B9" w:rsidRPr="00593B44" w:rsidRDefault="003B15B9" w:rsidP="003B15B9">
      <w:pPr>
        <w:pStyle w:val="ListParagraph"/>
        <w:rPr>
          <w:b/>
          <w:u w:val="single"/>
        </w:rPr>
      </w:pP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Pr="00593B44" w:rsidRDefault="003B15B9" w:rsidP="003B15B9">
      <w:pPr>
        <w:pStyle w:val="ListParagraph"/>
      </w:pPr>
      <w:r w:rsidRPr="00593B44">
        <w:t>(Address)</w:t>
      </w:r>
      <w:r w:rsidRPr="00593B44">
        <w:tab/>
      </w:r>
      <w:r w:rsidRPr="00593B44">
        <w:tab/>
      </w:r>
      <w:r w:rsidRPr="00593B44">
        <w:tab/>
      </w:r>
      <w:r w:rsidRPr="00593B44">
        <w:tab/>
      </w:r>
      <w:r w:rsidRPr="00593B44">
        <w:tab/>
      </w:r>
      <w:r w:rsidRPr="00593B44">
        <w:tab/>
        <w:t>(City,</w:t>
      </w:r>
      <w:r>
        <w:t xml:space="preserve"> </w:t>
      </w:r>
      <w:r w:rsidRPr="00593B44">
        <w:t>State,</w:t>
      </w:r>
      <w:r>
        <w:t xml:space="preserve"> </w:t>
      </w:r>
      <w:r w:rsidRPr="00593B44">
        <w:t>Zip)</w:t>
      </w:r>
    </w:p>
    <w:p w:rsidR="003B15B9" w:rsidRPr="00593B44" w:rsidRDefault="003B15B9" w:rsidP="003B15B9">
      <w:pPr>
        <w:pStyle w:val="ListParagraph"/>
      </w:pPr>
    </w:p>
    <w:p w:rsidR="003B15B9" w:rsidRPr="00593B44" w:rsidRDefault="003B15B9" w:rsidP="003B15B9">
      <w:pPr>
        <w:pStyle w:val="ListParagraph"/>
      </w:pPr>
      <w:r w:rsidRPr="00593B44">
        <w:t>Name/Principal location of business of subcontractor(s)</w:t>
      </w:r>
      <w:r>
        <w:t>:</w:t>
      </w:r>
    </w:p>
    <w:p w:rsidR="003B15B9" w:rsidRPr="00593B44" w:rsidRDefault="003B15B9" w:rsidP="003B15B9">
      <w:pPr>
        <w:pStyle w:val="ListParagraph"/>
      </w:pP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Default="003B15B9" w:rsidP="003B15B9">
      <w:pPr>
        <w:pStyle w:val="ListParagraph"/>
      </w:pP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Pr="00593B44"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Pr="00593B44" w:rsidRDefault="003B15B9" w:rsidP="003B15B9">
      <w:pPr>
        <w:pStyle w:val="ListParagraph"/>
      </w:pPr>
    </w:p>
    <w:p w:rsidR="003B15B9" w:rsidRPr="00593B44" w:rsidRDefault="003B15B9" w:rsidP="003B15B9">
      <w:pPr>
        <w:pStyle w:val="ListParagraph"/>
      </w:pPr>
    </w:p>
    <w:p w:rsidR="003B15B9" w:rsidRPr="00593B44" w:rsidRDefault="003B15B9" w:rsidP="003B15B9">
      <w:pPr>
        <w:pStyle w:val="ListParagraph"/>
      </w:pPr>
      <w:r w:rsidRPr="00593B44" w:rsidDel="00A22B82">
        <w:rPr>
          <w:b/>
          <w:u w:val="single"/>
        </w:rPr>
        <w:t xml:space="preserve"> </w:t>
      </w:r>
    </w:p>
    <w:p w:rsidR="003B15B9" w:rsidRPr="00593B44" w:rsidRDefault="003B15B9" w:rsidP="003B15B9">
      <w:pPr>
        <w:pStyle w:val="ListParagraph"/>
        <w:numPr>
          <w:ilvl w:val="0"/>
          <w:numId w:val="5"/>
        </w:numPr>
        <w:contextualSpacing/>
      </w:pPr>
      <w:r w:rsidRPr="00593B44">
        <w:t xml:space="preserve">Location where services </w:t>
      </w:r>
      <w:r>
        <w:t>will be performed by Contractor:</w:t>
      </w:r>
    </w:p>
    <w:p w:rsidR="003B15B9" w:rsidRPr="00593B44" w:rsidRDefault="003B15B9" w:rsidP="003B15B9">
      <w:pPr>
        <w:pStyle w:val="ListParagraph"/>
      </w:pPr>
    </w:p>
    <w:p w:rsidR="003B15B9" w:rsidRPr="00593B44" w:rsidRDefault="003B15B9" w:rsidP="003B15B9">
      <w:pPr>
        <w:pStyle w:val="ListParagraph"/>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Pr="00593B44" w:rsidRDefault="003B15B9" w:rsidP="003B15B9">
      <w:pPr>
        <w:pStyle w:val="ListParagraph"/>
      </w:pPr>
      <w:r w:rsidRPr="00593B44">
        <w:t>(Address)</w:t>
      </w:r>
      <w:r w:rsidRPr="00593B44">
        <w:tab/>
      </w:r>
      <w:r w:rsidRPr="00593B44">
        <w:tab/>
      </w:r>
      <w:r w:rsidRPr="00593B44">
        <w:tab/>
      </w:r>
      <w:r w:rsidRPr="00593B44">
        <w:tab/>
      </w:r>
      <w:r w:rsidRPr="00593B44">
        <w:tab/>
      </w:r>
      <w:r w:rsidRPr="00593B44">
        <w:tab/>
        <w:t>(City, State,</w:t>
      </w:r>
      <w:r>
        <w:t xml:space="preserve"> </w:t>
      </w:r>
      <w:r w:rsidRPr="00593B44">
        <w:t>Zip)</w:t>
      </w:r>
    </w:p>
    <w:p w:rsidR="003B15B9" w:rsidRPr="00593B44" w:rsidRDefault="003B15B9" w:rsidP="003B15B9">
      <w:pPr>
        <w:pStyle w:val="ListParagraph"/>
      </w:pPr>
    </w:p>
    <w:p w:rsidR="003B15B9" w:rsidRPr="00593B44" w:rsidRDefault="003B15B9" w:rsidP="003B15B9">
      <w:pPr>
        <w:pStyle w:val="ListParagraph"/>
      </w:pPr>
      <w:r w:rsidRPr="00593B44">
        <w:t>Name/Location where services will be performed by subcontractor(s)</w:t>
      </w:r>
      <w:r>
        <w:t>:</w:t>
      </w:r>
    </w:p>
    <w:p w:rsidR="003B15B9" w:rsidRPr="00593B44" w:rsidRDefault="003B15B9" w:rsidP="003B15B9">
      <w:pPr>
        <w:pStyle w:val="ListParagraph"/>
      </w:pP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Pr="00593B44"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Pr="00593B44" w:rsidRDefault="003B15B9" w:rsidP="003B15B9">
      <w:pPr>
        <w:pStyle w:val="ListParagraph"/>
      </w:pPr>
    </w:p>
    <w:p w:rsidR="003B15B9" w:rsidRDefault="003B15B9" w:rsidP="003B15B9">
      <w:pPr>
        <w:pStyle w:val="ListParagraph"/>
      </w:pPr>
    </w:p>
    <w:p w:rsidR="003B15B9" w:rsidRDefault="003B15B9" w:rsidP="003B15B9">
      <w:pPr>
        <w:pStyle w:val="ListParagraph"/>
      </w:pPr>
    </w:p>
    <w:p w:rsidR="003B15B9" w:rsidRDefault="003B15B9" w:rsidP="003B15B9">
      <w:pPr>
        <w:pStyle w:val="ListParagraph"/>
      </w:pPr>
    </w:p>
    <w:p w:rsidR="003B15B9" w:rsidRDefault="003B15B9" w:rsidP="003B15B9">
      <w:pPr>
        <w:pStyle w:val="ListParagraph"/>
      </w:pPr>
    </w:p>
    <w:p w:rsidR="003B15B9" w:rsidRDefault="003B15B9" w:rsidP="003B15B9">
      <w:pPr>
        <w:pStyle w:val="ListParagraph"/>
      </w:pPr>
    </w:p>
    <w:p w:rsidR="003B15B9" w:rsidRDefault="003B15B9" w:rsidP="003B15B9">
      <w:pPr>
        <w:pStyle w:val="ListParagraph"/>
      </w:pPr>
    </w:p>
    <w:p w:rsidR="003B15B9" w:rsidRDefault="003B15B9" w:rsidP="003B15B9">
      <w:pPr>
        <w:pStyle w:val="ListParagraph"/>
      </w:pPr>
    </w:p>
    <w:p w:rsidR="003B15B9" w:rsidRDefault="003B15B9" w:rsidP="003B15B9">
      <w:pPr>
        <w:pStyle w:val="ListParagraph"/>
      </w:pPr>
    </w:p>
    <w:p w:rsidR="003B15B9" w:rsidRPr="00593B44" w:rsidRDefault="003B15B9" w:rsidP="003B15B9">
      <w:pPr>
        <w:pStyle w:val="ListParagraph"/>
      </w:pPr>
    </w:p>
    <w:p w:rsidR="003B15B9" w:rsidRPr="00593B44" w:rsidRDefault="003B15B9" w:rsidP="003B15B9">
      <w:pPr>
        <w:pStyle w:val="ListParagraph"/>
        <w:numPr>
          <w:ilvl w:val="0"/>
          <w:numId w:val="5"/>
        </w:numPr>
        <w:contextualSpacing/>
        <w:jc w:val="both"/>
      </w:pPr>
      <w:r w:rsidRPr="00593B44">
        <w:t xml:space="preserve">Location where state data will be </w:t>
      </w:r>
      <w:r>
        <w:t>located</w:t>
      </w:r>
      <w:r w:rsidRPr="00593B44">
        <w:t>, by Contractor:</w:t>
      </w:r>
    </w:p>
    <w:p w:rsidR="003B15B9" w:rsidRDefault="003B15B9" w:rsidP="003B15B9"/>
    <w:p w:rsidR="003B15B9" w:rsidRPr="00593B44" w:rsidRDefault="003B15B9" w:rsidP="003B15B9">
      <w:r w:rsidRPr="00593B44">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Pr="00593B44" w:rsidRDefault="003B15B9" w:rsidP="003B15B9">
      <w:r w:rsidRPr="00593B44">
        <w:tab/>
        <w:t>(Address)</w:t>
      </w:r>
      <w:r w:rsidRPr="00593B44">
        <w:tab/>
      </w:r>
      <w:r w:rsidRPr="00593B44">
        <w:tab/>
      </w:r>
      <w:r w:rsidRPr="00593B44">
        <w:tab/>
      </w:r>
      <w:r w:rsidRPr="00593B44">
        <w:tab/>
      </w:r>
      <w:r w:rsidRPr="00593B44">
        <w:tab/>
      </w:r>
      <w:r w:rsidRPr="00593B44">
        <w:tab/>
      </w:r>
      <w:r>
        <w:t>(Address, City, State, Zip)</w:t>
      </w:r>
      <w:r w:rsidRPr="00593B44">
        <w:t xml:space="preserve"> </w:t>
      </w:r>
    </w:p>
    <w:p w:rsidR="003B15B9" w:rsidRPr="00593B44" w:rsidRDefault="003B15B9" w:rsidP="003B15B9"/>
    <w:p w:rsidR="003B15B9" w:rsidRPr="00593B44" w:rsidRDefault="003B15B9" w:rsidP="003B15B9">
      <w:pPr>
        <w:ind w:left="720"/>
        <w:jc w:val="both"/>
      </w:pPr>
      <w:r w:rsidRPr="00593B44">
        <w:t xml:space="preserve">Name/Location(s) where state data will be </w:t>
      </w:r>
      <w:r>
        <w:t xml:space="preserve">located </w:t>
      </w:r>
      <w:r w:rsidRPr="00593B44">
        <w:t>by subcontractor(s):</w:t>
      </w:r>
    </w:p>
    <w:p w:rsidR="003B15B9" w:rsidRPr="00593B44" w:rsidRDefault="003B15B9" w:rsidP="003B15B9">
      <w:r w:rsidRPr="00593B44">
        <w:t xml:space="preserve"> </w:t>
      </w:r>
    </w:p>
    <w:p w:rsidR="003B15B9" w:rsidRDefault="003B15B9" w:rsidP="003B15B9"/>
    <w:p w:rsidR="003B15B9" w:rsidRPr="00593B44" w:rsidRDefault="003B15B9" w:rsidP="003B15B9">
      <w:r w:rsidRPr="00593B44">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Default="003B15B9" w:rsidP="003B15B9">
      <w:r w:rsidRPr="00593B44">
        <w:tab/>
        <w:t>(Name)</w:t>
      </w:r>
      <w:r w:rsidRPr="00593B44">
        <w:tab/>
      </w:r>
      <w:r w:rsidRPr="00593B44">
        <w:tab/>
      </w:r>
      <w:r w:rsidRPr="00593B44">
        <w:tab/>
      </w:r>
      <w:r w:rsidRPr="00593B44">
        <w:tab/>
      </w:r>
      <w:r w:rsidRPr="00593B44">
        <w:tab/>
      </w:r>
      <w:r w:rsidRPr="00593B44">
        <w:tab/>
      </w:r>
      <w:r w:rsidRPr="00593B44">
        <w:tab/>
      </w:r>
      <w:r>
        <w:t>(Address, City, State, Zip)</w:t>
      </w:r>
    </w:p>
    <w:p w:rsidR="003B15B9" w:rsidRDefault="003B15B9" w:rsidP="003B15B9"/>
    <w:p w:rsidR="003B15B9" w:rsidRDefault="003B15B9" w:rsidP="003B15B9"/>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Default="003B15B9" w:rsidP="003B15B9">
      <w:pPr>
        <w:pStyle w:val="ListParagraph"/>
      </w:pPr>
    </w:p>
    <w:p w:rsidR="003B15B9" w:rsidRPr="00593B44" w:rsidRDefault="003B15B9" w:rsidP="003B15B9">
      <w:pPr>
        <w:pStyle w:val="ListParagraph"/>
      </w:pP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Default="003B15B9" w:rsidP="003B15B9">
      <w:pPr>
        <w:pStyle w:val="ListParagraph"/>
      </w:pPr>
    </w:p>
    <w:p w:rsidR="003B15B9" w:rsidRPr="00593B44" w:rsidRDefault="003B15B9" w:rsidP="003B15B9">
      <w:pPr>
        <w:pStyle w:val="ListParagraph"/>
      </w:pP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Default="003B15B9" w:rsidP="003B15B9">
      <w:pPr>
        <w:pStyle w:val="ListParagraph"/>
      </w:pPr>
    </w:p>
    <w:p w:rsidR="003B15B9" w:rsidRPr="00593B44" w:rsidRDefault="003B15B9" w:rsidP="003B15B9">
      <w:pPr>
        <w:pStyle w:val="ListParagraph"/>
      </w:pPr>
    </w:p>
    <w:p w:rsidR="003B15B9" w:rsidRPr="00593B44" w:rsidRDefault="003B15B9" w:rsidP="003B15B9">
      <w:pPr>
        <w:pStyle w:val="ListParagraph"/>
        <w:rPr>
          <w:b/>
          <w:u w:val="single"/>
        </w:rPr>
      </w:pPr>
      <w:r w:rsidRPr="00593B44">
        <w:rPr>
          <w:b/>
          <w:u w:val="single"/>
        </w:rPr>
        <w:tab/>
      </w:r>
      <w:r w:rsidRPr="00593B44">
        <w:rPr>
          <w:b/>
          <w:u w:val="single"/>
        </w:rPr>
        <w:tab/>
      </w:r>
      <w:r w:rsidRPr="00593B44">
        <w:rPr>
          <w:b/>
          <w:u w:val="single"/>
        </w:rPr>
        <w:tab/>
      </w:r>
      <w:r w:rsidRPr="00593B44">
        <w:rPr>
          <w:b/>
          <w:u w:val="single"/>
        </w:rPr>
        <w:tab/>
      </w:r>
      <w:r w:rsidRPr="00593B44">
        <w:rPr>
          <w:b/>
          <w:u w:val="single"/>
        </w:rPr>
        <w:tab/>
      </w:r>
      <w:r w:rsidRPr="00593B44">
        <w:rPr>
          <w:b/>
        </w:rPr>
        <w:tab/>
      </w:r>
      <w:r w:rsidRPr="00593B44">
        <w:rPr>
          <w:b/>
        </w:rPr>
        <w:tab/>
      </w:r>
      <w:r w:rsidRPr="00593B44">
        <w:rPr>
          <w:b/>
          <w:u w:val="single"/>
        </w:rPr>
        <w:tab/>
      </w:r>
      <w:r w:rsidRPr="00593B44">
        <w:rPr>
          <w:b/>
          <w:u w:val="single"/>
        </w:rPr>
        <w:tab/>
      </w:r>
      <w:r w:rsidRPr="00593B44">
        <w:rPr>
          <w:b/>
          <w:u w:val="single"/>
        </w:rPr>
        <w:tab/>
      </w:r>
      <w:r w:rsidRPr="00593B44">
        <w:rPr>
          <w:b/>
          <w:u w:val="single"/>
        </w:rPr>
        <w:tab/>
      </w:r>
      <w:r w:rsidRPr="00593B44">
        <w:rPr>
          <w:b/>
          <w:u w:val="single"/>
        </w:rPr>
        <w:tab/>
      </w:r>
    </w:p>
    <w:p w:rsidR="003B15B9" w:rsidRPr="00593B44" w:rsidRDefault="003B15B9" w:rsidP="003B15B9">
      <w:pPr>
        <w:pStyle w:val="ListParagraph"/>
      </w:pPr>
      <w:r w:rsidRPr="00593B44">
        <w:t>(Name)</w:t>
      </w:r>
      <w:r w:rsidRPr="00593B44">
        <w:tab/>
      </w:r>
      <w:r w:rsidRPr="00593B44">
        <w:tab/>
      </w:r>
      <w:r w:rsidRPr="00593B44">
        <w:tab/>
      </w:r>
      <w:r w:rsidRPr="00593B44">
        <w:tab/>
      </w:r>
      <w:r w:rsidRPr="00593B44">
        <w:tab/>
      </w:r>
      <w:r w:rsidRPr="00593B44">
        <w:tab/>
      </w:r>
      <w:r w:rsidRPr="00593B44">
        <w:tab/>
      </w:r>
      <w:r>
        <w:t>(Address, City, State, Zip)</w:t>
      </w:r>
    </w:p>
    <w:p w:rsidR="003B15B9" w:rsidRPr="00593B44" w:rsidRDefault="003B15B9" w:rsidP="003B15B9"/>
    <w:p w:rsidR="003B15B9" w:rsidRPr="00593B44" w:rsidRDefault="003B15B9" w:rsidP="003B15B9"/>
    <w:p w:rsidR="003B15B9" w:rsidRDefault="003B15B9" w:rsidP="003B15B9">
      <w:pPr>
        <w:jc w:val="both"/>
      </w:pPr>
      <w:r>
        <w:t>Contractor also affirms, understands and agrees that Contractor and its subcontractors are under a duty to disclose to the State any change or shift in location of services performed by Contractor or its subcontractors before, during and after execution of any Contract with the State.  Contractor agrees it shall so notify the State immediately of any such change or shift in location of its services.  The State has the right to immediately terminate the contract, unless a duly signed waiver from the State has been attained by the Contractor to perform the services outside the United States.</w:t>
      </w:r>
    </w:p>
    <w:p w:rsidR="003B15B9" w:rsidRDefault="003B15B9" w:rsidP="003B15B9"/>
    <w:p w:rsidR="003B15B9" w:rsidRDefault="003B15B9" w:rsidP="003B15B9">
      <w:pPr>
        <w:tabs>
          <w:tab w:val="left" w:pos="720"/>
        </w:tabs>
        <w:jc w:val="both"/>
      </w:pPr>
      <w:r>
        <w:t xml:space="preserve">On behalf of the Contractor, I acknowledge that I am duly authorized to execute this Affirmation and Disclosure Form and have read and understand that this form is a part of any Contract that Contractor may </w:t>
      </w:r>
      <w:proofErr w:type="gramStart"/>
      <w:r>
        <w:t>enter into</w:t>
      </w:r>
      <w:proofErr w:type="gramEnd"/>
      <w:r>
        <w:t xml:space="preserve"> with the State and is incorporated therein.</w:t>
      </w:r>
    </w:p>
    <w:p w:rsidR="003B15B9" w:rsidRDefault="003B15B9" w:rsidP="003B15B9">
      <w:pPr>
        <w:tabs>
          <w:tab w:val="left" w:pos="720"/>
        </w:tabs>
      </w:pPr>
    </w:p>
    <w:p w:rsidR="003B15B9" w:rsidRDefault="003B15B9" w:rsidP="003B15B9">
      <w:pPr>
        <w:tabs>
          <w:tab w:val="left" w:pos="720"/>
        </w:tabs>
      </w:pPr>
    </w:p>
    <w:p w:rsidR="003B15B9" w:rsidRDefault="003B15B9" w:rsidP="003B15B9">
      <w:pPr>
        <w:tabs>
          <w:tab w:val="left" w:pos="720"/>
        </w:tabs>
      </w:pPr>
      <w:r>
        <w:t>By:</w:t>
      </w:r>
      <w:r>
        <w:tab/>
        <w:t>__________________________________</w:t>
      </w:r>
    </w:p>
    <w:p w:rsidR="003B15B9" w:rsidRDefault="003B15B9" w:rsidP="003B15B9">
      <w:pPr>
        <w:tabs>
          <w:tab w:val="left" w:pos="720"/>
        </w:tabs>
      </w:pPr>
      <w:r>
        <w:tab/>
        <w:t>Contractor</w:t>
      </w:r>
    </w:p>
    <w:p w:rsidR="003B15B9" w:rsidRDefault="003B15B9" w:rsidP="003B15B9">
      <w:pPr>
        <w:tabs>
          <w:tab w:val="left" w:pos="720"/>
        </w:tabs>
      </w:pPr>
    </w:p>
    <w:p w:rsidR="003B15B9" w:rsidRPr="00C5785B" w:rsidRDefault="003B15B9" w:rsidP="003B15B9">
      <w:pPr>
        <w:tabs>
          <w:tab w:val="left" w:pos="720"/>
        </w:tabs>
      </w:pPr>
      <w:r>
        <w:t>Print Name:</w:t>
      </w:r>
      <w:r>
        <w:tab/>
        <w:t>___________________________</w:t>
      </w:r>
    </w:p>
    <w:p w:rsidR="003B15B9" w:rsidRDefault="003B15B9" w:rsidP="003B15B9"/>
    <w:p w:rsidR="003B15B9" w:rsidRDefault="003B15B9" w:rsidP="003B15B9">
      <w:r>
        <w:t>Title:</w:t>
      </w:r>
      <w:r>
        <w:tab/>
        <w:t>__________________________________</w:t>
      </w:r>
    </w:p>
    <w:p w:rsidR="003B15B9" w:rsidRDefault="003B15B9" w:rsidP="003B15B9"/>
    <w:p w:rsidR="003B15B9" w:rsidRPr="00593B44" w:rsidRDefault="003B15B9" w:rsidP="003B15B9">
      <w:r>
        <w:t>Date:</w:t>
      </w:r>
      <w:r>
        <w:tab/>
        <w:t>__________________________________</w:t>
      </w:r>
    </w:p>
    <w:p w:rsidR="00BC0608" w:rsidRPr="00D13FD6" w:rsidRDefault="00BC0608" w:rsidP="003B15B9">
      <w:pPr>
        <w:rPr>
          <w:b/>
        </w:rPr>
      </w:pPr>
    </w:p>
    <w:sectPr w:rsidR="00BC0608" w:rsidRPr="00D13FD6" w:rsidSect="003B15B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DB4" w:rsidRDefault="00DD5DB4">
      <w:r>
        <w:separator/>
      </w:r>
    </w:p>
  </w:endnote>
  <w:endnote w:type="continuationSeparator" w:id="0">
    <w:p w:rsidR="00DD5DB4" w:rsidRDefault="00DD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5B9" w:rsidRDefault="003B1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70E" w:rsidRPr="00560B68" w:rsidRDefault="00E7370E" w:rsidP="00E7370E">
    <w:pPr>
      <w:pStyle w:val="Footer"/>
      <w:pBdr>
        <w:top w:val="thinThickSmallGap" w:sz="24" w:space="1" w:color="622423"/>
      </w:pBdr>
      <w:tabs>
        <w:tab w:val="clear" w:pos="4320"/>
        <w:tab w:val="clear" w:pos="8640"/>
        <w:tab w:val="left" w:pos="5040"/>
        <w:tab w:val="right" w:pos="9360"/>
      </w:tabs>
      <w:rPr>
        <w:rFonts w:ascii="Arial" w:hAnsi="Arial" w:cs="Arial"/>
        <w:sz w:val="18"/>
        <w:szCs w:val="18"/>
      </w:rPr>
    </w:pPr>
    <w:bookmarkStart w:id="35" w:name="OLE_LINK10"/>
    <w:bookmarkStart w:id="36" w:name="OLE_LINK11"/>
    <w:r w:rsidRPr="00773EDB">
      <w:rPr>
        <w:rFonts w:ascii="Arial" w:hAnsi="Arial" w:cs="Arial"/>
        <w:color w:val="FF0000"/>
        <w:sz w:val="18"/>
        <w:szCs w:val="18"/>
      </w:rPr>
      <w:t>&lt;</w:t>
    </w:r>
    <w:r>
      <w:rPr>
        <w:rFonts w:ascii="Arial" w:hAnsi="Arial" w:cs="Arial"/>
        <w:color w:val="FF0000"/>
        <w:sz w:val="18"/>
        <w:szCs w:val="18"/>
      </w:rPr>
      <w:t>Contractor</w:t>
    </w:r>
    <w:r w:rsidRPr="00773EDB">
      <w:rPr>
        <w:rFonts w:ascii="Arial" w:hAnsi="Arial" w:cs="Arial"/>
        <w:color w:val="FF0000"/>
        <w:sz w:val="18"/>
        <w:szCs w:val="18"/>
      </w:rPr>
      <w:t>&gt;</w:t>
    </w:r>
    <w:r w:rsidRPr="00560B68">
      <w:rPr>
        <w:rFonts w:ascii="Arial" w:hAnsi="Arial" w:cs="Arial"/>
        <w:sz w:val="18"/>
        <w:szCs w:val="18"/>
      </w:rPr>
      <w:t xml:space="preserve"> </w:t>
    </w:r>
    <w:bookmarkEnd w:id="35"/>
    <w:bookmarkEnd w:id="36"/>
    <w:r w:rsidR="004574DB">
      <w:rPr>
        <w:rFonts w:ascii="Arial" w:hAnsi="Arial" w:cs="Arial"/>
        <w:sz w:val="18"/>
        <w:szCs w:val="18"/>
      </w:rPr>
      <w:t>MCSA</w:t>
    </w:r>
    <w:r>
      <w:rPr>
        <w:rFonts w:ascii="Arial" w:hAnsi="Arial" w:cs="Arial"/>
        <w:sz w:val="18"/>
        <w:szCs w:val="18"/>
      </w:rPr>
      <w:t xml:space="preserve"> Service Attachment</w:t>
    </w:r>
    <w:r>
      <w:rPr>
        <w:rFonts w:ascii="Arial" w:hAnsi="Arial" w:cs="Arial"/>
        <w:sz w:val="18"/>
        <w:szCs w:val="18"/>
      </w:rPr>
      <w:tab/>
      <w:t xml:space="preserve">Number </w:t>
    </w:r>
    <w:r w:rsidRPr="00773EDB">
      <w:rPr>
        <w:rFonts w:ascii="Arial" w:hAnsi="Arial" w:cs="Arial"/>
        <w:color w:val="FF0000"/>
        <w:sz w:val="18"/>
        <w:szCs w:val="18"/>
      </w:rPr>
      <w:t>&lt;</w:t>
    </w:r>
    <w:r>
      <w:rPr>
        <w:rFonts w:ascii="Arial" w:hAnsi="Arial" w:cs="Arial"/>
        <w:color w:val="FF0000"/>
        <w:sz w:val="18"/>
        <w:szCs w:val="18"/>
      </w:rPr>
      <w:t>Number</w:t>
    </w:r>
    <w:r w:rsidRPr="00773EDB">
      <w:rPr>
        <w:rFonts w:ascii="Arial" w:hAnsi="Arial" w:cs="Arial"/>
        <w:color w:val="FF0000"/>
        <w:sz w:val="18"/>
        <w:szCs w:val="18"/>
      </w:rPr>
      <w:t>&gt;</w:t>
    </w:r>
    <w:r w:rsidRPr="00560B68">
      <w:rPr>
        <w:rFonts w:ascii="Arial" w:hAnsi="Arial" w:cs="Arial"/>
        <w:sz w:val="18"/>
        <w:szCs w:val="18"/>
      </w:rPr>
      <w:tab/>
      <w:t xml:space="preserve">Page </w:t>
    </w:r>
    <w:r w:rsidRPr="00560B68">
      <w:rPr>
        <w:rFonts w:ascii="Arial" w:hAnsi="Arial" w:cs="Arial"/>
        <w:sz w:val="18"/>
        <w:szCs w:val="18"/>
      </w:rPr>
      <w:fldChar w:fldCharType="begin"/>
    </w:r>
    <w:r w:rsidRPr="00560B68">
      <w:rPr>
        <w:rFonts w:ascii="Arial" w:hAnsi="Arial" w:cs="Arial"/>
        <w:sz w:val="18"/>
        <w:szCs w:val="18"/>
      </w:rPr>
      <w:instrText xml:space="preserve"> PAGE   \* MERGEFORMAT </w:instrText>
    </w:r>
    <w:r w:rsidRPr="00560B68">
      <w:rPr>
        <w:rFonts w:ascii="Arial" w:hAnsi="Arial" w:cs="Arial"/>
        <w:sz w:val="18"/>
        <w:szCs w:val="18"/>
      </w:rPr>
      <w:fldChar w:fldCharType="separate"/>
    </w:r>
    <w:r w:rsidR="00A613BC">
      <w:rPr>
        <w:rFonts w:ascii="Arial" w:hAnsi="Arial" w:cs="Arial"/>
        <w:noProof/>
        <w:sz w:val="18"/>
        <w:szCs w:val="18"/>
      </w:rPr>
      <w:t>3</w:t>
    </w:r>
    <w:r w:rsidRPr="00560B68">
      <w:rPr>
        <w:rFonts w:ascii="Arial" w:hAnsi="Arial" w:cs="Arial"/>
        <w:sz w:val="18"/>
        <w:szCs w:val="18"/>
      </w:rPr>
      <w:fldChar w:fldCharType="end"/>
    </w:r>
  </w:p>
  <w:p w:rsidR="00E7370E" w:rsidRPr="00560B68" w:rsidRDefault="00E7370E" w:rsidP="00E7370E">
    <w:pPr>
      <w:pStyle w:val="Footer"/>
      <w:rPr>
        <w:rFonts w:ascii="Arial" w:hAnsi="Arial" w:cs="Arial"/>
        <w:sz w:val="18"/>
        <w:szCs w:val="18"/>
      </w:rPr>
    </w:pPr>
    <w:r w:rsidRPr="00560B68">
      <w:rPr>
        <w:rFonts w:ascii="Arial" w:hAnsi="Arial" w:cs="Arial"/>
        <w:noProof/>
        <w:sz w:val="18"/>
        <w:szCs w:val="18"/>
      </w:rPr>
      <w:drawing>
        <wp:inline distT="0" distB="0" distL="0" distR="0" wp14:anchorId="64EFDF16" wp14:editId="614E4AD9">
          <wp:extent cx="1095375" cy="228600"/>
          <wp:effectExtent l="0" t="0" r="9525" b="0"/>
          <wp:docPr id="4" name="Picture 4" descr="DAS Blue+Blac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S Blue+Blac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r w:rsidR="003B15B9">
      <w:rPr>
        <w:rFonts w:ascii="Arial" w:hAnsi="Arial" w:cs="Arial"/>
        <w:sz w:val="18"/>
        <w:szCs w:val="18"/>
      </w:rPr>
      <w:tab/>
    </w:r>
    <w:r w:rsidR="003B15B9">
      <w:rPr>
        <w:rFonts w:ascii="Arial" w:hAnsi="Arial" w:cs="Arial"/>
        <w:sz w:val="18"/>
        <w:szCs w:val="18"/>
      </w:rPr>
      <w:tab/>
    </w:r>
    <w:bookmarkStart w:id="37" w:name="_GoBack"/>
    <w:bookmarkEnd w:id="37"/>
    <w:r w:rsidR="003B15B9" w:rsidRPr="003B15B9">
      <w:rPr>
        <w:rFonts w:ascii="Arial" w:hAnsi="Arial" w:cs="Arial"/>
        <w:sz w:val="16"/>
        <w:szCs w:val="16"/>
      </w:rPr>
      <w:t>Template Date 3.1.19</w:t>
    </w:r>
  </w:p>
  <w:p w:rsidR="00C46DFB" w:rsidRPr="00C05347" w:rsidRDefault="00C46DFB" w:rsidP="008828E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5B9" w:rsidRDefault="003B1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DB4" w:rsidRDefault="00DD5DB4">
      <w:r>
        <w:separator/>
      </w:r>
    </w:p>
  </w:footnote>
  <w:footnote w:type="continuationSeparator" w:id="0">
    <w:p w:rsidR="00DD5DB4" w:rsidRDefault="00DD5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5B9" w:rsidRDefault="003B15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5B9" w:rsidRDefault="003B1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DFB" w:rsidRPr="006B30F5" w:rsidRDefault="00C46DFB" w:rsidP="006B30F5">
    <w:pPr>
      <w:pStyle w:val="Header"/>
      <w:jc w:val="center"/>
      <w:rPr>
        <w:rFonts w:ascii="Arial" w:hAnsi="Arial" w:cs="Arial"/>
        <w:b/>
        <w:sz w:val="22"/>
        <w:szCs w:val="22"/>
      </w:rPr>
    </w:pPr>
    <w:r w:rsidRPr="006B30F5">
      <w:rPr>
        <w:rFonts w:ascii="Arial" w:hAnsi="Arial" w:cs="Arial"/>
        <w:b/>
        <w:sz w:val="22"/>
        <w:szCs w:val="22"/>
      </w:rPr>
      <w:t>SERVICE ATTACHMENT 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0735"/>
    <w:multiLevelType w:val="singleLevel"/>
    <w:tmpl w:val="6BEC9500"/>
    <w:lvl w:ilvl="0">
      <w:start w:val="1"/>
      <w:numFmt w:val="lowerRoman"/>
      <w:lvlText w:val="(%1)"/>
      <w:lvlJc w:val="left"/>
      <w:pPr>
        <w:tabs>
          <w:tab w:val="num" w:pos="1008"/>
        </w:tabs>
        <w:ind w:left="720"/>
      </w:pPr>
      <w:rPr>
        <w:rFonts w:cs="Times New Roman"/>
        <w:color w:val="000000"/>
      </w:rPr>
    </w:lvl>
  </w:abstractNum>
  <w:abstractNum w:abstractNumId="1" w15:restartNumberingAfterBreak="0">
    <w:nsid w:val="05B94331"/>
    <w:multiLevelType w:val="hybridMultilevel"/>
    <w:tmpl w:val="98AC9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E7842"/>
    <w:multiLevelType w:val="hybridMultilevel"/>
    <w:tmpl w:val="B566B960"/>
    <w:lvl w:ilvl="0" w:tplc="FFFFFFFF">
      <w:start w:val="1"/>
      <w:numFmt w:val="decimal"/>
      <w:pStyle w:val="bullet1"/>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0A976E7A"/>
    <w:multiLevelType w:val="hybridMultilevel"/>
    <w:tmpl w:val="06B4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50D8D"/>
    <w:multiLevelType w:val="multilevel"/>
    <w:tmpl w:val="8166B720"/>
    <w:lvl w:ilvl="0">
      <w:start w:val="1"/>
      <w:numFmt w:val="decimal"/>
      <w:pStyle w:val="2-LevelLegal1"/>
      <w:lvlText w:val="%1."/>
      <w:lvlJc w:val="left"/>
      <w:pPr>
        <w:tabs>
          <w:tab w:val="num" w:pos="540"/>
        </w:tabs>
        <w:ind w:left="540" w:hanging="540"/>
      </w:pPr>
      <w:rPr>
        <w:rFonts w:ascii="Times New Roman Bold" w:hAnsi="Times New Roman Bold" w:hint="default"/>
        <w:b/>
        <w:i w:val="0"/>
        <w:color w:val="000000"/>
        <w:sz w:val="20"/>
        <w:u w:val="none"/>
      </w:rPr>
    </w:lvl>
    <w:lvl w:ilvl="1">
      <w:start w:val="1"/>
      <w:numFmt w:val="decimal"/>
      <w:pStyle w:val="2-LevelLegal2"/>
      <w:isLgl/>
      <w:lvlText w:val="%1.%2"/>
      <w:lvlJc w:val="left"/>
      <w:pPr>
        <w:tabs>
          <w:tab w:val="num" w:pos="540"/>
        </w:tabs>
        <w:ind w:left="540" w:hanging="540"/>
      </w:pPr>
      <w:rPr>
        <w:rFonts w:ascii="Times New Roman Bold" w:hAnsi="Times New Roman Bold" w:hint="default"/>
        <w:b/>
        <w:i w:val="0"/>
        <w:color w:val="000000"/>
        <w:sz w:val="20"/>
        <w:u w:val="none"/>
      </w:rPr>
    </w:lvl>
    <w:lvl w:ilvl="2">
      <w:start w:val="1"/>
      <w:numFmt w:val="lowerLetter"/>
      <w:pStyle w:val="2-LevelLegal3"/>
      <w:lvlText w:val="%3."/>
      <w:lvlJc w:val="left"/>
      <w:pPr>
        <w:tabs>
          <w:tab w:val="num" w:pos="1080"/>
        </w:tabs>
        <w:ind w:left="1080" w:hanging="540"/>
      </w:pPr>
      <w:rPr>
        <w:rFonts w:hint="default"/>
        <w:b/>
        <w:i w:val="0"/>
        <w:color w:val="000000"/>
      </w:rPr>
    </w:lvl>
    <w:lvl w:ilvl="3">
      <w:start w:val="1"/>
      <w:numFmt w:val="lowerRoman"/>
      <w:pStyle w:val="2-LevelLegal4"/>
      <w:lvlText w:val="(%4)"/>
      <w:lvlJc w:val="right"/>
      <w:pPr>
        <w:tabs>
          <w:tab w:val="num" w:pos="3485"/>
        </w:tabs>
        <w:ind w:left="720" w:firstLine="2520"/>
      </w:pPr>
      <w:rPr>
        <w:rFonts w:hint="default"/>
        <w:color w:val="000000"/>
      </w:rPr>
    </w:lvl>
    <w:lvl w:ilvl="4">
      <w:start w:val="1"/>
      <w:numFmt w:val="decimal"/>
      <w:pStyle w:val="2-LevelLegal5"/>
      <w:lvlText w:val="(%5)"/>
      <w:lvlJc w:val="left"/>
      <w:pPr>
        <w:tabs>
          <w:tab w:val="num" w:pos="4147"/>
        </w:tabs>
        <w:ind w:left="720" w:firstLine="2808"/>
      </w:pPr>
      <w:rPr>
        <w:rFonts w:hint="default"/>
        <w:color w:val="000000"/>
      </w:rPr>
    </w:lvl>
    <w:lvl w:ilvl="5">
      <w:start w:val="1"/>
      <w:numFmt w:val="upperLetter"/>
      <w:pStyle w:val="2-LevelLegal6"/>
      <w:lvlText w:val="(%6)"/>
      <w:lvlJc w:val="left"/>
      <w:pPr>
        <w:tabs>
          <w:tab w:val="num" w:pos="4723"/>
        </w:tabs>
        <w:ind w:left="1440" w:firstLine="2707"/>
      </w:pPr>
      <w:rPr>
        <w:rFonts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C85530B"/>
    <w:multiLevelType w:val="hybridMultilevel"/>
    <w:tmpl w:val="351E3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F50A4E"/>
    <w:multiLevelType w:val="hybridMultilevel"/>
    <w:tmpl w:val="D494A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013F4"/>
    <w:multiLevelType w:val="hybridMultilevel"/>
    <w:tmpl w:val="40FEA5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9668A4"/>
    <w:multiLevelType w:val="hybridMultilevel"/>
    <w:tmpl w:val="49780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A273D9"/>
    <w:multiLevelType w:val="hybridMultilevel"/>
    <w:tmpl w:val="1D8CE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3479CB"/>
    <w:multiLevelType w:val="hybridMultilevel"/>
    <w:tmpl w:val="7A8A747A"/>
    <w:lvl w:ilvl="0" w:tplc="72F8F8D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234374E"/>
    <w:multiLevelType w:val="multilevel"/>
    <w:tmpl w:val="F90A8E3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33046407"/>
    <w:multiLevelType w:val="hybridMultilevel"/>
    <w:tmpl w:val="E29C1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B79CA"/>
    <w:multiLevelType w:val="hybridMultilevel"/>
    <w:tmpl w:val="19566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1109D"/>
    <w:multiLevelType w:val="hybridMultilevel"/>
    <w:tmpl w:val="42E6E7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FB4D16"/>
    <w:multiLevelType w:val="singleLevel"/>
    <w:tmpl w:val="6BEC9500"/>
    <w:lvl w:ilvl="0">
      <w:start w:val="1"/>
      <w:numFmt w:val="lowerRoman"/>
      <w:lvlText w:val="(%1)"/>
      <w:lvlJc w:val="left"/>
      <w:pPr>
        <w:tabs>
          <w:tab w:val="num" w:pos="1008"/>
        </w:tabs>
        <w:ind w:left="720"/>
      </w:pPr>
      <w:rPr>
        <w:rFonts w:cs="Times New Roman"/>
        <w:color w:val="000000"/>
      </w:rPr>
    </w:lvl>
  </w:abstractNum>
  <w:abstractNum w:abstractNumId="16" w15:restartNumberingAfterBreak="0">
    <w:nsid w:val="44C03BCC"/>
    <w:multiLevelType w:val="hybridMultilevel"/>
    <w:tmpl w:val="9DC2AF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EB3C7C"/>
    <w:multiLevelType w:val="multilevel"/>
    <w:tmpl w:val="F90A8E3E"/>
    <w:lvl w:ilvl="0">
      <w:start w:val="1"/>
      <w:numFmt w:val="decimal"/>
      <w:lvlText w:val="%1."/>
      <w:lvlJc w:val="left"/>
      <w:pPr>
        <w:tabs>
          <w:tab w:val="num" w:pos="360"/>
        </w:tabs>
        <w:ind w:left="360" w:hanging="360"/>
      </w:pPr>
      <w:rPr>
        <w:rFonts w:cs="Times New Roman" w:hint="default"/>
      </w:rPr>
    </w:lvl>
    <w:lvl w:ilvl="1">
      <w:start w:val="1"/>
      <w:numFmt w:val="decimal"/>
      <w:pStyle w:val="Style1"/>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49550673"/>
    <w:multiLevelType w:val="hybridMultilevel"/>
    <w:tmpl w:val="2D7C6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7551C4"/>
    <w:multiLevelType w:val="hybridMultilevel"/>
    <w:tmpl w:val="4A0AC4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807BF8"/>
    <w:multiLevelType w:val="hybridMultilevel"/>
    <w:tmpl w:val="6B1A52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62B92"/>
    <w:multiLevelType w:val="hybridMultilevel"/>
    <w:tmpl w:val="5514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51F81"/>
    <w:multiLevelType w:val="multilevel"/>
    <w:tmpl w:val="F90A8E3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5AC32CD9"/>
    <w:multiLevelType w:val="hybridMultilevel"/>
    <w:tmpl w:val="D2E42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45E7F"/>
    <w:multiLevelType w:val="hybridMultilevel"/>
    <w:tmpl w:val="D494A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313587"/>
    <w:multiLevelType w:val="multilevel"/>
    <w:tmpl w:val="BFA800CC"/>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6E7556B9"/>
    <w:multiLevelType w:val="hybridMultilevel"/>
    <w:tmpl w:val="7B24AE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864902"/>
    <w:multiLevelType w:val="hybridMultilevel"/>
    <w:tmpl w:val="EB689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F67528"/>
    <w:multiLevelType w:val="hybridMultilevel"/>
    <w:tmpl w:val="CA0CD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5"/>
  </w:num>
  <w:num w:numId="5">
    <w:abstractNumId w:val="10"/>
  </w:num>
  <w:num w:numId="6">
    <w:abstractNumId w:val="22"/>
  </w:num>
  <w:num w:numId="7">
    <w:abstractNumId w:val="25"/>
  </w:num>
  <w:num w:numId="8">
    <w:abstractNumId w:val="28"/>
  </w:num>
  <w:num w:numId="9">
    <w:abstractNumId w:val="20"/>
  </w:num>
  <w:num w:numId="10">
    <w:abstractNumId w:val="19"/>
  </w:num>
  <w:num w:numId="11">
    <w:abstractNumId w:val="7"/>
  </w:num>
  <w:num w:numId="12">
    <w:abstractNumId w:val="26"/>
  </w:num>
  <w:num w:numId="13">
    <w:abstractNumId w:val="5"/>
  </w:num>
  <w:num w:numId="14">
    <w:abstractNumId w:val="1"/>
  </w:num>
  <w:num w:numId="15">
    <w:abstractNumId w:val="16"/>
  </w:num>
  <w:num w:numId="16">
    <w:abstractNumId w:val="18"/>
  </w:num>
  <w:num w:numId="17">
    <w:abstractNumId w:val="14"/>
  </w:num>
  <w:num w:numId="18">
    <w:abstractNumId w:val="21"/>
  </w:num>
  <w:num w:numId="19">
    <w:abstractNumId w:val="11"/>
  </w:num>
  <w:num w:numId="20">
    <w:abstractNumId w:val="8"/>
  </w:num>
  <w:num w:numId="21">
    <w:abstractNumId w:val="9"/>
  </w:num>
  <w:num w:numId="22">
    <w:abstractNumId w:val="13"/>
  </w:num>
  <w:num w:numId="23">
    <w:abstractNumId w:val="12"/>
  </w:num>
  <w:num w:numId="24">
    <w:abstractNumId w:val="23"/>
  </w:num>
  <w:num w:numId="25">
    <w:abstractNumId w:val="24"/>
  </w:num>
  <w:num w:numId="26">
    <w:abstractNumId w:val="6"/>
  </w:num>
  <w:num w:numId="27">
    <w:abstractNumId w:val="27"/>
  </w:num>
  <w:num w:numId="28">
    <w:abstractNumId w:val="3"/>
  </w:num>
  <w:num w:numId="2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01B"/>
    <w:rsid w:val="0000013B"/>
    <w:rsid w:val="00000F1F"/>
    <w:rsid w:val="00003535"/>
    <w:rsid w:val="00003E23"/>
    <w:rsid w:val="00004C3A"/>
    <w:rsid w:val="000060EF"/>
    <w:rsid w:val="00006215"/>
    <w:rsid w:val="00011AA6"/>
    <w:rsid w:val="0001379A"/>
    <w:rsid w:val="00020D15"/>
    <w:rsid w:val="000225E3"/>
    <w:rsid w:val="00022CF5"/>
    <w:rsid w:val="00023115"/>
    <w:rsid w:val="00023A0A"/>
    <w:rsid w:val="000266D4"/>
    <w:rsid w:val="00030C29"/>
    <w:rsid w:val="00030F5C"/>
    <w:rsid w:val="00033030"/>
    <w:rsid w:val="00033812"/>
    <w:rsid w:val="00033A84"/>
    <w:rsid w:val="000376D1"/>
    <w:rsid w:val="000433C2"/>
    <w:rsid w:val="0005071A"/>
    <w:rsid w:val="00052B4E"/>
    <w:rsid w:val="00054E15"/>
    <w:rsid w:val="00060C89"/>
    <w:rsid w:val="000610F7"/>
    <w:rsid w:val="00072B27"/>
    <w:rsid w:val="0007546F"/>
    <w:rsid w:val="000755FF"/>
    <w:rsid w:val="000756E8"/>
    <w:rsid w:val="0007772D"/>
    <w:rsid w:val="00077846"/>
    <w:rsid w:val="00082B86"/>
    <w:rsid w:val="00082C3A"/>
    <w:rsid w:val="00084156"/>
    <w:rsid w:val="000841B5"/>
    <w:rsid w:val="000858E4"/>
    <w:rsid w:val="00086441"/>
    <w:rsid w:val="00091716"/>
    <w:rsid w:val="00092E36"/>
    <w:rsid w:val="000935A6"/>
    <w:rsid w:val="000944F8"/>
    <w:rsid w:val="00094D4E"/>
    <w:rsid w:val="00095549"/>
    <w:rsid w:val="000962E6"/>
    <w:rsid w:val="00097CC2"/>
    <w:rsid w:val="000A0BFF"/>
    <w:rsid w:val="000A1571"/>
    <w:rsid w:val="000A1EFC"/>
    <w:rsid w:val="000A5BFE"/>
    <w:rsid w:val="000A6714"/>
    <w:rsid w:val="000B06FD"/>
    <w:rsid w:val="000B1326"/>
    <w:rsid w:val="000B3EA1"/>
    <w:rsid w:val="000B614C"/>
    <w:rsid w:val="000B68BE"/>
    <w:rsid w:val="000B7566"/>
    <w:rsid w:val="000C39B0"/>
    <w:rsid w:val="000C4375"/>
    <w:rsid w:val="000C5743"/>
    <w:rsid w:val="000C6182"/>
    <w:rsid w:val="000C74E5"/>
    <w:rsid w:val="000C7BC6"/>
    <w:rsid w:val="000D0AE3"/>
    <w:rsid w:val="000E3C94"/>
    <w:rsid w:val="000F12A3"/>
    <w:rsid w:val="00100772"/>
    <w:rsid w:val="001014B8"/>
    <w:rsid w:val="001121D9"/>
    <w:rsid w:val="00114478"/>
    <w:rsid w:val="0011585F"/>
    <w:rsid w:val="0011678B"/>
    <w:rsid w:val="00121838"/>
    <w:rsid w:val="00122F31"/>
    <w:rsid w:val="001266D3"/>
    <w:rsid w:val="00130595"/>
    <w:rsid w:val="0013134C"/>
    <w:rsid w:val="0013237E"/>
    <w:rsid w:val="0013256D"/>
    <w:rsid w:val="00132FBC"/>
    <w:rsid w:val="00133C53"/>
    <w:rsid w:val="00133F41"/>
    <w:rsid w:val="001356D6"/>
    <w:rsid w:val="00142B7D"/>
    <w:rsid w:val="00143D2B"/>
    <w:rsid w:val="00147865"/>
    <w:rsid w:val="001528F6"/>
    <w:rsid w:val="00153C80"/>
    <w:rsid w:val="00161763"/>
    <w:rsid w:val="0017075B"/>
    <w:rsid w:val="00170E6F"/>
    <w:rsid w:val="00170E99"/>
    <w:rsid w:val="00173E1D"/>
    <w:rsid w:val="0018150B"/>
    <w:rsid w:val="00181572"/>
    <w:rsid w:val="00182F21"/>
    <w:rsid w:val="00183CB9"/>
    <w:rsid w:val="00184300"/>
    <w:rsid w:val="001907AC"/>
    <w:rsid w:val="00193075"/>
    <w:rsid w:val="00196926"/>
    <w:rsid w:val="001A3262"/>
    <w:rsid w:val="001B05AA"/>
    <w:rsid w:val="001B2704"/>
    <w:rsid w:val="001B4646"/>
    <w:rsid w:val="001B52F6"/>
    <w:rsid w:val="001B6F48"/>
    <w:rsid w:val="001B7DA5"/>
    <w:rsid w:val="001B7ECB"/>
    <w:rsid w:val="001C4A08"/>
    <w:rsid w:val="001D2762"/>
    <w:rsid w:val="001D43DD"/>
    <w:rsid w:val="001E27F6"/>
    <w:rsid w:val="001E361B"/>
    <w:rsid w:val="001E4D30"/>
    <w:rsid w:val="001E50C8"/>
    <w:rsid w:val="001E55DC"/>
    <w:rsid w:val="001F275D"/>
    <w:rsid w:val="001F5996"/>
    <w:rsid w:val="001F65D6"/>
    <w:rsid w:val="002010AF"/>
    <w:rsid w:val="00201FD8"/>
    <w:rsid w:val="002043C3"/>
    <w:rsid w:val="0020480C"/>
    <w:rsid w:val="002052B8"/>
    <w:rsid w:val="00205952"/>
    <w:rsid w:val="00210B90"/>
    <w:rsid w:val="00211457"/>
    <w:rsid w:val="00211596"/>
    <w:rsid w:val="00213701"/>
    <w:rsid w:val="00216EF7"/>
    <w:rsid w:val="00217353"/>
    <w:rsid w:val="00217B6B"/>
    <w:rsid w:val="0022430D"/>
    <w:rsid w:val="00224853"/>
    <w:rsid w:val="00230EA6"/>
    <w:rsid w:val="0023101B"/>
    <w:rsid w:val="00231361"/>
    <w:rsid w:val="0023190D"/>
    <w:rsid w:val="00232BB6"/>
    <w:rsid w:val="00235A4C"/>
    <w:rsid w:val="00237A20"/>
    <w:rsid w:val="00240BA2"/>
    <w:rsid w:val="0024412E"/>
    <w:rsid w:val="002500CF"/>
    <w:rsid w:val="002504E3"/>
    <w:rsid w:val="00254542"/>
    <w:rsid w:val="00260D4E"/>
    <w:rsid w:val="00261B24"/>
    <w:rsid w:val="00261E95"/>
    <w:rsid w:val="00270086"/>
    <w:rsid w:val="00271085"/>
    <w:rsid w:val="002713AB"/>
    <w:rsid w:val="0027165D"/>
    <w:rsid w:val="00272E9A"/>
    <w:rsid w:val="002748BB"/>
    <w:rsid w:val="002774E3"/>
    <w:rsid w:val="00281A98"/>
    <w:rsid w:val="002834CD"/>
    <w:rsid w:val="00284EC7"/>
    <w:rsid w:val="00290A56"/>
    <w:rsid w:val="002944BD"/>
    <w:rsid w:val="002A2716"/>
    <w:rsid w:val="002A375B"/>
    <w:rsid w:val="002A5F55"/>
    <w:rsid w:val="002A7B34"/>
    <w:rsid w:val="002A7ED4"/>
    <w:rsid w:val="002B3618"/>
    <w:rsid w:val="002B7FA7"/>
    <w:rsid w:val="002C0BA7"/>
    <w:rsid w:val="002C11D3"/>
    <w:rsid w:val="002D0AFC"/>
    <w:rsid w:val="002D19EF"/>
    <w:rsid w:val="002D65B8"/>
    <w:rsid w:val="002D732E"/>
    <w:rsid w:val="002E1B93"/>
    <w:rsid w:val="002E236F"/>
    <w:rsid w:val="002E3362"/>
    <w:rsid w:val="002E368D"/>
    <w:rsid w:val="002E63B3"/>
    <w:rsid w:val="002F05C2"/>
    <w:rsid w:val="002F16A6"/>
    <w:rsid w:val="002F2A61"/>
    <w:rsid w:val="002F2B66"/>
    <w:rsid w:val="002F2C11"/>
    <w:rsid w:val="002F4B57"/>
    <w:rsid w:val="002F63FE"/>
    <w:rsid w:val="0030302E"/>
    <w:rsid w:val="00305178"/>
    <w:rsid w:val="0031240E"/>
    <w:rsid w:val="0031275E"/>
    <w:rsid w:val="00312E32"/>
    <w:rsid w:val="003130FF"/>
    <w:rsid w:val="003173CB"/>
    <w:rsid w:val="00323E42"/>
    <w:rsid w:val="003241E9"/>
    <w:rsid w:val="00325B63"/>
    <w:rsid w:val="00325C31"/>
    <w:rsid w:val="00327102"/>
    <w:rsid w:val="00327BA5"/>
    <w:rsid w:val="0033244B"/>
    <w:rsid w:val="0033353F"/>
    <w:rsid w:val="00333561"/>
    <w:rsid w:val="00335192"/>
    <w:rsid w:val="00337FF4"/>
    <w:rsid w:val="00340126"/>
    <w:rsid w:val="00345362"/>
    <w:rsid w:val="00352F55"/>
    <w:rsid w:val="00353E39"/>
    <w:rsid w:val="00354752"/>
    <w:rsid w:val="0036670B"/>
    <w:rsid w:val="003668B4"/>
    <w:rsid w:val="00367197"/>
    <w:rsid w:val="00370780"/>
    <w:rsid w:val="00371643"/>
    <w:rsid w:val="0037583E"/>
    <w:rsid w:val="0037629B"/>
    <w:rsid w:val="003762E9"/>
    <w:rsid w:val="00381072"/>
    <w:rsid w:val="003819E5"/>
    <w:rsid w:val="0038206D"/>
    <w:rsid w:val="00383538"/>
    <w:rsid w:val="00386062"/>
    <w:rsid w:val="00386078"/>
    <w:rsid w:val="0038649A"/>
    <w:rsid w:val="00387F19"/>
    <w:rsid w:val="003A109A"/>
    <w:rsid w:val="003A4C6B"/>
    <w:rsid w:val="003A5C72"/>
    <w:rsid w:val="003A6F17"/>
    <w:rsid w:val="003A78F8"/>
    <w:rsid w:val="003B0274"/>
    <w:rsid w:val="003B11EA"/>
    <w:rsid w:val="003B15B9"/>
    <w:rsid w:val="003B2D44"/>
    <w:rsid w:val="003B395B"/>
    <w:rsid w:val="003B6BBC"/>
    <w:rsid w:val="003C2FC6"/>
    <w:rsid w:val="003C3362"/>
    <w:rsid w:val="003C6B33"/>
    <w:rsid w:val="003D069C"/>
    <w:rsid w:val="003D3032"/>
    <w:rsid w:val="003D344B"/>
    <w:rsid w:val="003D4287"/>
    <w:rsid w:val="003D4451"/>
    <w:rsid w:val="003D4AF5"/>
    <w:rsid w:val="003D798F"/>
    <w:rsid w:val="003D7E0C"/>
    <w:rsid w:val="003D7E71"/>
    <w:rsid w:val="003E0FCD"/>
    <w:rsid w:val="003E2CB9"/>
    <w:rsid w:val="003E78BC"/>
    <w:rsid w:val="003E7913"/>
    <w:rsid w:val="003F3C55"/>
    <w:rsid w:val="003F4CB1"/>
    <w:rsid w:val="003F630E"/>
    <w:rsid w:val="003F6CCA"/>
    <w:rsid w:val="00400633"/>
    <w:rsid w:val="00401126"/>
    <w:rsid w:val="00402F31"/>
    <w:rsid w:val="004062B5"/>
    <w:rsid w:val="00407975"/>
    <w:rsid w:val="00411429"/>
    <w:rsid w:val="0041329A"/>
    <w:rsid w:val="00416A90"/>
    <w:rsid w:val="00417971"/>
    <w:rsid w:val="004202C1"/>
    <w:rsid w:val="004238EB"/>
    <w:rsid w:val="00423D5B"/>
    <w:rsid w:val="00423DA9"/>
    <w:rsid w:val="00430B9E"/>
    <w:rsid w:val="00434C17"/>
    <w:rsid w:val="00434FCA"/>
    <w:rsid w:val="00442FBA"/>
    <w:rsid w:val="00450000"/>
    <w:rsid w:val="00450D20"/>
    <w:rsid w:val="00452537"/>
    <w:rsid w:val="0045368A"/>
    <w:rsid w:val="0045405E"/>
    <w:rsid w:val="0045463D"/>
    <w:rsid w:val="004564F8"/>
    <w:rsid w:val="004574DB"/>
    <w:rsid w:val="004607F9"/>
    <w:rsid w:val="0046557E"/>
    <w:rsid w:val="00465DBD"/>
    <w:rsid w:val="00470F5E"/>
    <w:rsid w:val="00475793"/>
    <w:rsid w:val="00476966"/>
    <w:rsid w:val="004848B9"/>
    <w:rsid w:val="00484D77"/>
    <w:rsid w:val="0048528C"/>
    <w:rsid w:val="00487A8B"/>
    <w:rsid w:val="0049026C"/>
    <w:rsid w:val="004912A8"/>
    <w:rsid w:val="00491509"/>
    <w:rsid w:val="0049272B"/>
    <w:rsid w:val="00494800"/>
    <w:rsid w:val="00494A0A"/>
    <w:rsid w:val="00494F6F"/>
    <w:rsid w:val="004951D0"/>
    <w:rsid w:val="004A0E47"/>
    <w:rsid w:val="004B09FB"/>
    <w:rsid w:val="004B27AE"/>
    <w:rsid w:val="004C59D6"/>
    <w:rsid w:val="004C7D32"/>
    <w:rsid w:val="004D0DDF"/>
    <w:rsid w:val="004D0E0E"/>
    <w:rsid w:val="004D2B90"/>
    <w:rsid w:val="004E3997"/>
    <w:rsid w:val="004E43C9"/>
    <w:rsid w:val="004E47D5"/>
    <w:rsid w:val="004E689B"/>
    <w:rsid w:val="004E6BD0"/>
    <w:rsid w:val="004E787E"/>
    <w:rsid w:val="004F1401"/>
    <w:rsid w:val="004F21A0"/>
    <w:rsid w:val="004F246E"/>
    <w:rsid w:val="004F2932"/>
    <w:rsid w:val="004F3B09"/>
    <w:rsid w:val="004F4593"/>
    <w:rsid w:val="004F4C14"/>
    <w:rsid w:val="004F522A"/>
    <w:rsid w:val="004F78F2"/>
    <w:rsid w:val="004F7AEF"/>
    <w:rsid w:val="0050036F"/>
    <w:rsid w:val="00500884"/>
    <w:rsid w:val="005021A5"/>
    <w:rsid w:val="00502AEF"/>
    <w:rsid w:val="0050333C"/>
    <w:rsid w:val="00505C05"/>
    <w:rsid w:val="00510E8D"/>
    <w:rsid w:val="00511084"/>
    <w:rsid w:val="00514910"/>
    <w:rsid w:val="005149B3"/>
    <w:rsid w:val="005224A0"/>
    <w:rsid w:val="00526B07"/>
    <w:rsid w:val="00530E47"/>
    <w:rsid w:val="00534600"/>
    <w:rsid w:val="005417CF"/>
    <w:rsid w:val="00543338"/>
    <w:rsid w:val="005437BF"/>
    <w:rsid w:val="005438A6"/>
    <w:rsid w:val="00544955"/>
    <w:rsid w:val="00555C41"/>
    <w:rsid w:val="0055787B"/>
    <w:rsid w:val="00560829"/>
    <w:rsid w:val="00565AD5"/>
    <w:rsid w:val="00570BF4"/>
    <w:rsid w:val="00572270"/>
    <w:rsid w:val="00576294"/>
    <w:rsid w:val="00576D0E"/>
    <w:rsid w:val="005811BC"/>
    <w:rsid w:val="005813E2"/>
    <w:rsid w:val="00583879"/>
    <w:rsid w:val="00586CEB"/>
    <w:rsid w:val="00593052"/>
    <w:rsid w:val="00594460"/>
    <w:rsid w:val="00594D1E"/>
    <w:rsid w:val="00595C78"/>
    <w:rsid w:val="005A13CE"/>
    <w:rsid w:val="005A7212"/>
    <w:rsid w:val="005B04B7"/>
    <w:rsid w:val="005B04CB"/>
    <w:rsid w:val="005B549B"/>
    <w:rsid w:val="005C22D1"/>
    <w:rsid w:val="005C3EAA"/>
    <w:rsid w:val="005D5CF5"/>
    <w:rsid w:val="005D5F15"/>
    <w:rsid w:val="005D76B9"/>
    <w:rsid w:val="005D7C0D"/>
    <w:rsid w:val="005E0423"/>
    <w:rsid w:val="005E38DC"/>
    <w:rsid w:val="005E5221"/>
    <w:rsid w:val="005E59DE"/>
    <w:rsid w:val="005E7352"/>
    <w:rsid w:val="005F28EC"/>
    <w:rsid w:val="005F2B6E"/>
    <w:rsid w:val="005F3D51"/>
    <w:rsid w:val="005F5100"/>
    <w:rsid w:val="005F75C1"/>
    <w:rsid w:val="00600B57"/>
    <w:rsid w:val="0060322A"/>
    <w:rsid w:val="00611576"/>
    <w:rsid w:val="006161E0"/>
    <w:rsid w:val="00616416"/>
    <w:rsid w:val="00617A0A"/>
    <w:rsid w:val="006213CA"/>
    <w:rsid w:val="00624212"/>
    <w:rsid w:val="00627A4D"/>
    <w:rsid w:val="00635FE5"/>
    <w:rsid w:val="0064095C"/>
    <w:rsid w:val="00640BE0"/>
    <w:rsid w:val="00641178"/>
    <w:rsid w:val="006448E1"/>
    <w:rsid w:val="00645F8E"/>
    <w:rsid w:val="006509FD"/>
    <w:rsid w:val="00651D19"/>
    <w:rsid w:val="006548E3"/>
    <w:rsid w:val="0066631D"/>
    <w:rsid w:val="006677CF"/>
    <w:rsid w:val="006706E9"/>
    <w:rsid w:val="006720B4"/>
    <w:rsid w:val="006737A2"/>
    <w:rsid w:val="0067465C"/>
    <w:rsid w:val="006751B7"/>
    <w:rsid w:val="00681F40"/>
    <w:rsid w:val="006828C4"/>
    <w:rsid w:val="00682DC3"/>
    <w:rsid w:val="00683280"/>
    <w:rsid w:val="00683767"/>
    <w:rsid w:val="00684244"/>
    <w:rsid w:val="0068591D"/>
    <w:rsid w:val="00687FF7"/>
    <w:rsid w:val="006925CB"/>
    <w:rsid w:val="00692B07"/>
    <w:rsid w:val="00694E11"/>
    <w:rsid w:val="00695DD8"/>
    <w:rsid w:val="00697419"/>
    <w:rsid w:val="006974FC"/>
    <w:rsid w:val="006A05E7"/>
    <w:rsid w:val="006A1C07"/>
    <w:rsid w:val="006A1FFB"/>
    <w:rsid w:val="006A2509"/>
    <w:rsid w:val="006A4644"/>
    <w:rsid w:val="006A6BDD"/>
    <w:rsid w:val="006B1D5D"/>
    <w:rsid w:val="006B30F5"/>
    <w:rsid w:val="006B4570"/>
    <w:rsid w:val="006B6006"/>
    <w:rsid w:val="006B61AB"/>
    <w:rsid w:val="006C25FF"/>
    <w:rsid w:val="006C5253"/>
    <w:rsid w:val="006C5E19"/>
    <w:rsid w:val="006C77B7"/>
    <w:rsid w:val="006C7BA3"/>
    <w:rsid w:val="006D036D"/>
    <w:rsid w:val="006D3E22"/>
    <w:rsid w:val="006D3F21"/>
    <w:rsid w:val="006D5C58"/>
    <w:rsid w:val="006D7B17"/>
    <w:rsid w:val="006E104F"/>
    <w:rsid w:val="006F32D3"/>
    <w:rsid w:val="006F49A5"/>
    <w:rsid w:val="006F7C80"/>
    <w:rsid w:val="0070161F"/>
    <w:rsid w:val="0070238C"/>
    <w:rsid w:val="0070287C"/>
    <w:rsid w:val="00704934"/>
    <w:rsid w:val="00706869"/>
    <w:rsid w:val="007139D0"/>
    <w:rsid w:val="00714075"/>
    <w:rsid w:val="0071456F"/>
    <w:rsid w:val="0071582D"/>
    <w:rsid w:val="00723B6A"/>
    <w:rsid w:val="0072667B"/>
    <w:rsid w:val="00726C01"/>
    <w:rsid w:val="0073085B"/>
    <w:rsid w:val="00731473"/>
    <w:rsid w:val="007317F8"/>
    <w:rsid w:val="00733FBF"/>
    <w:rsid w:val="00740318"/>
    <w:rsid w:val="00741518"/>
    <w:rsid w:val="00741ED8"/>
    <w:rsid w:val="00745570"/>
    <w:rsid w:val="00747E0E"/>
    <w:rsid w:val="00755E1C"/>
    <w:rsid w:val="00760E57"/>
    <w:rsid w:val="00761FE2"/>
    <w:rsid w:val="00764242"/>
    <w:rsid w:val="007647C4"/>
    <w:rsid w:val="00765CEA"/>
    <w:rsid w:val="00766B6A"/>
    <w:rsid w:val="00771672"/>
    <w:rsid w:val="007751B7"/>
    <w:rsid w:val="00776F14"/>
    <w:rsid w:val="0077723A"/>
    <w:rsid w:val="00781588"/>
    <w:rsid w:val="00781D7D"/>
    <w:rsid w:val="00782A96"/>
    <w:rsid w:val="0078390F"/>
    <w:rsid w:val="0079140D"/>
    <w:rsid w:val="0079423C"/>
    <w:rsid w:val="00795A5E"/>
    <w:rsid w:val="00797070"/>
    <w:rsid w:val="00797181"/>
    <w:rsid w:val="007977B6"/>
    <w:rsid w:val="00797ACE"/>
    <w:rsid w:val="007A078E"/>
    <w:rsid w:val="007A131C"/>
    <w:rsid w:val="007A460D"/>
    <w:rsid w:val="007A623D"/>
    <w:rsid w:val="007B08B9"/>
    <w:rsid w:val="007B1141"/>
    <w:rsid w:val="007B2612"/>
    <w:rsid w:val="007B454C"/>
    <w:rsid w:val="007B4E75"/>
    <w:rsid w:val="007B5558"/>
    <w:rsid w:val="007B5D82"/>
    <w:rsid w:val="007B7AEA"/>
    <w:rsid w:val="007B7E9D"/>
    <w:rsid w:val="007C0499"/>
    <w:rsid w:val="007C7DB8"/>
    <w:rsid w:val="007D1CDF"/>
    <w:rsid w:val="007D4CB4"/>
    <w:rsid w:val="007D5CA8"/>
    <w:rsid w:val="007D5E57"/>
    <w:rsid w:val="007D6D2A"/>
    <w:rsid w:val="007D78B7"/>
    <w:rsid w:val="007E09F7"/>
    <w:rsid w:val="007E3D11"/>
    <w:rsid w:val="007E52A9"/>
    <w:rsid w:val="007E6175"/>
    <w:rsid w:val="007E62B2"/>
    <w:rsid w:val="007E76E0"/>
    <w:rsid w:val="007F3175"/>
    <w:rsid w:val="007F4D1E"/>
    <w:rsid w:val="0080058D"/>
    <w:rsid w:val="00802463"/>
    <w:rsid w:val="00814727"/>
    <w:rsid w:val="00814E73"/>
    <w:rsid w:val="00816FE2"/>
    <w:rsid w:val="00817750"/>
    <w:rsid w:val="00817B9C"/>
    <w:rsid w:val="00822737"/>
    <w:rsid w:val="00823BB5"/>
    <w:rsid w:val="00824E08"/>
    <w:rsid w:val="00827139"/>
    <w:rsid w:val="00827322"/>
    <w:rsid w:val="00830DFD"/>
    <w:rsid w:val="008334AE"/>
    <w:rsid w:val="0083628F"/>
    <w:rsid w:val="00840C90"/>
    <w:rsid w:val="008421B5"/>
    <w:rsid w:val="00844022"/>
    <w:rsid w:val="00847465"/>
    <w:rsid w:val="00847B80"/>
    <w:rsid w:val="0085018B"/>
    <w:rsid w:val="00850AC1"/>
    <w:rsid w:val="00863855"/>
    <w:rsid w:val="00863DCB"/>
    <w:rsid w:val="00865853"/>
    <w:rsid w:val="00867070"/>
    <w:rsid w:val="0087145C"/>
    <w:rsid w:val="00872654"/>
    <w:rsid w:val="00873B30"/>
    <w:rsid w:val="008747AE"/>
    <w:rsid w:val="008755E8"/>
    <w:rsid w:val="00875CB3"/>
    <w:rsid w:val="00876F93"/>
    <w:rsid w:val="008828EE"/>
    <w:rsid w:val="00883441"/>
    <w:rsid w:val="00886267"/>
    <w:rsid w:val="00892183"/>
    <w:rsid w:val="00896388"/>
    <w:rsid w:val="00896A6B"/>
    <w:rsid w:val="008974B7"/>
    <w:rsid w:val="008A03CB"/>
    <w:rsid w:val="008A48D9"/>
    <w:rsid w:val="008A52E4"/>
    <w:rsid w:val="008B5A2D"/>
    <w:rsid w:val="008C1ED8"/>
    <w:rsid w:val="008C2828"/>
    <w:rsid w:val="008C2C93"/>
    <w:rsid w:val="008C5DCB"/>
    <w:rsid w:val="008C6040"/>
    <w:rsid w:val="008C6EC1"/>
    <w:rsid w:val="008D1B4E"/>
    <w:rsid w:val="008D1BBD"/>
    <w:rsid w:val="008E0FCE"/>
    <w:rsid w:val="008E694A"/>
    <w:rsid w:val="008F52D5"/>
    <w:rsid w:val="008F5F11"/>
    <w:rsid w:val="008F622B"/>
    <w:rsid w:val="008F651A"/>
    <w:rsid w:val="0090037F"/>
    <w:rsid w:val="00901A48"/>
    <w:rsid w:val="00902702"/>
    <w:rsid w:val="00902C8D"/>
    <w:rsid w:val="009062A7"/>
    <w:rsid w:val="0090716F"/>
    <w:rsid w:val="009131FE"/>
    <w:rsid w:val="0091716E"/>
    <w:rsid w:val="00922451"/>
    <w:rsid w:val="00924D8B"/>
    <w:rsid w:val="009267AE"/>
    <w:rsid w:val="00931F7B"/>
    <w:rsid w:val="00933001"/>
    <w:rsid w:val="0093593A"/>
    <w:rsid w:val="009361DA"/>
    <w:rsid w:val="00942186"/>
    <w:rsid w:val="0094265D"/>
    <w:rsid w:val="00942F23"/>
    <w:rsid w:val="00944CE0"/>
    <w:rsid w:val="00945F5A"/>
    <w:rsid w:val="00950FCF"/>
    <w:rsid w:val="0095242C"/>
    <w:rsid w:val="009528BC"/>
    <w:rsid w:val="00955E0D"/>
    <w:rsid w:val="00956E90"/>
    <w:rsid w:val="00957970"/>
    <w:rsid w:val="00966598"/>
    <w:rsid w:val="00966985"/>
    <w:rsid w:val="0096728F"/>
    <w:rsid w:val="009754F2"/>
    <w:rsid w:val="0097654F"/>
    <w:rsid w:val="0097705A"/>
    <w:rsid w:val="00977458"/>
    <w:rsid w:val="00981290"/>
    <w:rsid w:val="00985026"/>
    <w:rsid w:val="009900EC"/>
    <w:rsid w:val="00994C47"/>
    <w:rsid w:val="00995EC5"/>
    <w:rsid w:val="009A111B"/>
    <w:rsid w:val="009A7111"/>
    <w:rsid w:val="009B46A3"/>
    <w:rsid w:val="009B52E6"/>
    <w:rsid w:val="009B5C7D"/>
    <w:rsid w:val="009B5E9E"/>
    <w:rsid w:val="009B78A0"/>
    <w:rsid w:val="009B79D2"/>
    <w:rsid w:val="009C0D31"/>
    <w:rsid w:val="009C226A"/>
    <w:rsid w:val="009C2A96"/>
    <w:rsid w:val="009C3D02"/>
    <w:rsid w:val="009C45FD"/>
    <w:rsid w:val="009C5ECF"/>
    <w:rsid w:val="009C7742"/>
    <w:rsid w:val="009D7799"/>
    <w:rsid w:val="009E2700"/>
    <w:rsid w:val="009E4063"/>
    <w:rsid w:val="009E4E88"/>
    <w:rsid w:val="009E7D1D"/>
    <w:rsid w:val="009F03AE"/>
    <w:rsid w:val="009F0E38"/>
    <w:rsid w:val="009F2C70"/>
    <w:rsid w:val="009F5996"/>
    <w:rsid w:val="00A006D7"/>
    <w:rsid w:val="00A0110C"/>
    <w:rsid w:val="00A04291"/>
    <w:rsid w:val="00A06FE9"/>
    <w:rsid w:val="00A10269"/>
    <w:rsid w:val="00A13116"/>
    <w:rsid w:val="00A168CC"/>
    <w:rsid w:val="00A21430"/>
    <w:rsid w:val="00A22315"/>
    <w:rsid w:val="00A24463"/>
    <w:rsid w:val="00A248CC"/>
    <w:rsid w:val="00A25732"/>
    <w:rsid w:val="00A34626"/>
    <w:rsid w:val="00A366C9"/>
    <w:rsid w:val="00A41C8E"/>
    <w:rsid w:val="00A440EE"/>
    <w:rsid w:val="00A44E50"/>
    <w:rsid w:val="00A4593B"/>
    <w:rsid w:val="00A5188F"/>
    <w:rsid w:val="00A531A6"/>
    <w:rsid w:val="00A5460F"/>
    <w:rsid w:val="00A57689"/>
    <w:rsid w:val="00A60AC7"/>
    <w:rsid w:val="00A613BC"/>
    <w:rsid w:val="00A6744A"/>
    <w:rsid w:val="00A755E6"/>
    <w:rsid w:val="00A77F40"/>
    <w:rsid w:val="00A81162"/>
    <w:rsid w:val="00A81386"/>
    <w:rsid w:val="00A82B02"/>
    <w:rsid w:val="00A8431E"/>
    <w:rsid w:val="00A85264"/>
    <w:rsid w:val="00A85A01"/>
    <w:rsid w:val="00A910D5"/>
    <w:rsid w:val="00A91B7F"/>
    <w:rsid w:val="00A91D21"/>
    <w:rsid w:val="00A92370"/>
    <w:rsid w:val="00A93666"/>
    <w:rsid w:val="00A936C0"/>
    <w:rsid w:val="00A93966"/>
    <w:rsid w:val="00A95496"/>
    <w:rsid w:val="00AA2319"/>
    <w:rsid w:val="00AA2DC8"/>
    <w:rsid w:val="00AA3335"/>
    <w:rsid w:val="00AA6299"/>
    <w:rsid w:val="00AA6959"/>
    <w:rsid w:val="00AB7407"/>
    <w:rsid w:val="00AC4613"/>
    <w:rsid w:val="00AC4FE2"/>
    <w:rsid w:val="00AC6535"/>
    <w:rsid w:val="00AC68B4"/>
    <w:rsid w:val="00AD1C7B"/>
    <w:rsid w:val="00AD2B66"/>
    <w:rsid w:val="00AD5592"/>
    <w:rsid w:val="00AD6E47"/>
    <w:rsid w:val="00AE5DE3"/>
    <w:rsid w:val="00AE7032"/>
    <w:rsid w:val="00AF0EBB"/>
    <w:rsid w:val="00AF111F"/>
    <w:rsid w:val="00AF3229"/>
    <w:rsid w:val="00AF3B50"/>
    <w:rsid w:val="00B03951"/>
    <w:rsid w:val="00B06DE7"/>
    <w:rsid w:val="00B13537"/>
    <w:rsid w:val="00B15605"/>
    <w:rsid w:val="00B156B6"/>
    <w:rsid w:val="00B15BA8"/>
    <w:rsid w:val="00B22A1C"/>
    <w:rsid w:val="00B25D89"/>
    <w:rsid w:val="00B271CB"/>
    <w:rsid w:val="00B2720B"/>
    <w:rsid w:val="00B27446"/>
    <w:rsid w:val="00B279FC"/>
    <w:rsid w:val="00B30745"/>
    <w:rsid w:val="00B312E1"/>
    <w:rsid w:val="00B32BBA"/>
    <w:rsid w:val="00B36065"/>
    <w:rsid w:val="00B3721B"/>
    <w:rsid w:val="00B41FCA"/>
    <w:rsid w:val="00B4568B"/>
    <w:rsid w:val="00B45DA1"/>
    <w:rsid w:val="00B4748D"/>
    <w:rsid w:val="00B474F3"/>
    <w:rsid w:val="00B47554"/>
    <w:rsid w:val="00B50664"/>
    <w:rsid w:val="00B51019"/>
    <w:rsid w:val="00B532F8"/>
    <w:rsid w:val="00B545EF"/>
    <w:rsid w:val="00B551F0"/>
    <w:rsid w:val="00B623DC"/>
    <w:rsid w:val="00B6660F"/>
    <w:rsid w:val="00B67721"/>
    <w:rsid w:val="00B70F8C"/>
    <w:rsid w:val="00B7213D"/>
    <w:rsid w:val="00B72E3C"/>
    <w:rsid w:val="00B744C6"/>
    <w:rsid w:val="00B74AAC"/>
    <w:rsid w:val="00B843CD"/>
    <w:rsid w:val="00B847F3"/>
    <w:rsid w:val="00B84AE9"/>
    <w:rsid w:val="00B84E1B"/>
    <w:rsid w:val="00B8791A"/>
    <w:rsid w:val="00B93A24"/>
    <w:rsid w:val="00B94CD8"/>
    <w:rsid w:val="00B97C04"/>
    <w:rsid w:val="00BA2285"/>
    <w:rsid w:val="00BA4B26"/>
    <w:rsid w:val="00BA7ED2"/>
    <w:rsid w:val="00BB0FBC"/>
    <w:rsid w:val="00BB43D3"/>
    <w:rsid w:val="00BB4905"/>
    <w:rsid w:val="00BB7743"/>
    <w:rsid w:val="00BC0608"/>
    <w:rsid w:val="00BC19BB"/>
    <w:rsid w:val="00BC3907"/>
    <w:rsid w:val="00BC6A95"/>
    <w:rsid w:val="00BD208F"/>
    <w:rsid w:val="00BD230F"/>
    <w:rsid w:val="00BD2959"/>
    <w:rsid w:val="00BD38FF"/>
    <w:rsid w:val="00BD39FC"/>
    <w:rsid w:val="00BD5F1C"/>
    <w:rsid w:val="00BD6DA9"/>
    <w:rsid w:val="00BE3D50"/>
    <w:rsid w:val="00BE4B8F"/>
    <w:rsid w:val="00BF1C10"/>
    <w:rsid w:val="00BF241B"/>
    <w:rsid w:val="00BF41BB"/>
    <w:rsid w:val="00BF4C37"/>
    <w:rsid w:val="00BF5AC0"/>
    <w:rsid w:val="00BF5CA8"/>
    <w:rsid w:val="00C00C17"/>
    <w:rsid w:val="00C1107E"/>
    <w:rsid w:val="00C15ED8"/>
    <w:rsid w:val="00C173A6"/>
    <w:rsid w:val="00C17A2E"/>
    <w:rsid w:val="00C21F2E"/>
    <w:rsid w:val="00C263EF"/>
    <w:rsid w:val="00C26719"/>
    <w:rsid w:val="00C26A2D"/>
    <w:rsid w:val="00C27ADC"/>
    <w:rsid w:val="00C322A8"/>
    <w:rsid w:val="00C328C0"/>
    <w:rsid w:val="00C3414A"/>
    <w:rsid w:val="00C3492C"/>
    <w:rsid w:val="00C36713"/>
    <w:rsid w:val="00C419C9"/>
    <w:rsid w:val="00C4430F"/>
    <w:rsid w:val="00C4514D"/>
    <w:rsid w:val="00C45C43"/>
    <w:rsid w:val="00C45CC2"/>
    <w:rsid w:val="00C46DFB"/>
    <w:rsid w:val="00C55286"/>
    <w:rsid w:val="00C57774"/>
    <w:rsid w:val="00C625C4"/>
    <w:rsid w:val="00C62D1D"/>
    <w:rsid w:val="00C63FA2"/>
    <w:rsid w:val="00C648ED"/>
    <w:rsid w:val="00C72C44"/>
    <w:rsid w:val="00C72CAC"/>
    <w:rsid w:val="00C759C1"/>
    <w:rsid w:val="00C766B4"/>
    <w:rsid w:val="00C77358"/>
    <w:rsid w:val="00C7744B"/>
    <w:rsid w:val="00C77EBD"/>
    <w:rsid w:val="00C81567"/>
    <w:rsid w:val="00C83BF3"/>
    <w:rsid w:val="00C85655"/>
    <w:rsid w:val="00C90A13"/>
    <w:rsid w:val="00C951E8"/>
    <w:rsid w:val="00C96935"/>
    <w:rsid w:val="00C96DDC"/>
    <w:rsid w:val="00CA2A28"/>
    <w:rsid w:val="00CA38B6"/>
    <w:rsid w:val="00CA5AF4"/>
    <w:rsid w:val="00CB234F"/>
    <w:rsid w:val="00CB468B"/>
    <w:rsid w:val="00CC14C3"/>
    <w:rsid w:val="00CC1E7E"/>
    <w:rsid w:val="00CD04E7"/>
    <w:rsid w:val="00CD169D"/>
    <w:rsid w:val="00CD4E7A"/>
    <w:rsid w:val="00CD5A45"/>
    <w:rsid w:val="00CF244B"/>
    <w:rsid w:val="00CF324E"/>
    <w:rsid w:val="00CF3B3D"/>
    <w:rsid w:val="00CF69BD"/>
    <w:rsid w:val="00D00540"/>
    <w:rsid w:val="00D01C0A"/>
    <w:rsid w:val="00D02220"/>
    <w:rsid w:val="00D05529"/>
    <w:rsid w:val="00D05BEE"/>
    <w:rsid w:val="00D10963"/>
    <w:rsid w:val="00D13FD6"/>
    <w:rsid w:val="00D162F7"/>
    <w:rsid w:val="00D2093D"/>
    <w:rsid w:val="00D2161B"/>
    <w:rsid w:val="00D24C94"/>
    <w:rsid w:val="00D25E6B"/>
    <w:rsid w:val="00D308C1"/>
    <w:rsid w:val="00D30F83"/>
    <w:rsid w:val="00D31E7D"/>
    <w:rsid w:val="00D35138"/>
    <w:rsid w:val="00D373A0"/>
    <w:rsid w:val="00D424F2"/>
    <w:rsid w:val="00D450AE"/>
    <w:rsid w:val="00D5215D"/>
    <w:rsid w:val="00D64236"/>
    <w:rsid w:val="00D70754"/>
    <w:rsid w:val="00D75256"/>
    <w:rsid w:val="00D7636A"/>
    <w:rsid w:val="00D76B64"/>
    <w:rsid w:val="00D808E0"/>
    <w:rsid w:val="00D8215A"/>
    <w:rsid w:val="00D86375"/>
    <w:rsid w:val="00D866EF"/>
    <w:rsid w:val="00D90545"/>
    <w:rsid w:val="00DA0D8C"/>
    <w:rsid w:val="00DA3524"/>
    <w:rsid w:val="00DA7FAE"/>
    <w:rsid w:val="00DB05AF"/>
    <w:rsid w:val="00DB1A17"/>
    <w:rsid w:val="00DB769E"/>
    <w:rsid w:val="00DC0C46"/>
    <w:rsid w:val="00DC17E8"/>
    <w:rsid w:val="00DC1BAE"/>
    <w:rsid w:val="00DC4B3A"/>
    <w:rsid w:val="00DC6436"/>
    <w:rsid w:val="00DC6452"/>
    <w:rsid w:val="00DC7105"/>
    <w:rsid w:val="00DC7375"/>
    <w:rsid w:val="00DC7508"/>
    <w:rsid w:val="00DD1603"/>
    <w:rsid w:val="00DD348B"/>
    <w:rsid w:val="00DD504E"/>
    <w:rsid w:val="00DD575B"/>
    <w:rsid w:val="00DD5DB4"/>
    <w:rsid w:val="00DE0215"/>
    <w:rsid w:val="00DE080A"/>
    <w:rsid w:val="00DE39A4"/>
    <w:rsid w:val="00DF26F5"/>
    <w:rsid w:val="00DF4E91"/>
    <w:rsid w:val="00DF510C"/>
    <w:rsid w:val="00E01623"/>
    <w:rsid w:val="00E02D59"/>
    <w:rsid w:val="00E03747"/>
    <w:rsid w:val="00E03B08"/>
    <w:rsid w:val="00E04237"/>
    <w:rsid w:val="00E058BB"/>
    <w:rsid w:val="00E130C8"/>
    <w:rsid w:val="00E13A32"/>
    <w:rsid w:val="00E1432A"/>
    <w:rsid w:val="00E15D89"/>
    <w:rsid w:val="00E221FF"/>
    <w:rsid w:val="00E23F9A"/>
    <w:rsid w:val="00E30F7E"/>
    <w:rsid w:val="00E3158C"/>
    <w:rsid w:val="00E3295B"/>
    <w:rsid w:val="00E41B2F"/>
    <w:rsid w:val="00E43011"/>
    <w:rsid w:val="00E4331D"/>
    <w:rsid w:val="00E515BE"/>
    <w:rsid w:val="00E51A21"/>
    <w:rsid w:val="00E557CE"/>
    <w:rsid w:val="00E55F78"/>
    <w:rsid w:val="00E621B9"/>
    <w:rsid w:val="00E63115"/>
    <w:rsid w:val="00E63B81"/>
    <w:rsid w:val="00E72944"/>
    <w:rsid w:val="00E7370E"/>
    <w:rsid w:val="00E747AB"/>
    <w:rsid w:val="00E763CB"/>
    <w:rsid w:val="00E76CEA"/>
    <w:rsid w:val="00E8019C"/>
    <w:rsid w:val="00E855A1"/>
    <w:rsid w:val="00E86B60"/>
    <w:rsid w:val="00E87337"/>
    <w:rsid w:val="00E87D4F"/>
    <w:rsid w:val="00E95693"/>
    <w:rsid w:val="00EA04D5"/>
    <w:rsid w:val="00EA0CA8"/>
    <w:rsid w:val="00EA23F6"/>
    <w:rsid w:val="00EA34C2"/>
    <w:rsid w:val="00EA61E2"/>
    <w:rsid w:val="00EA6777"/>
    <w:rsid w:val="00EB05FF"/>
    <w:rsid w:val="00EB089D"/>
    <w:rsid w:val="00EB34CE"/>
    <w:rsid w:val="00EB390B"/>
    <w:rsid w:val="00EB7240"/>
    <w:rsid w:val="00EB7952"/>
    <w:rsid w:val="00EB7F5B"/>
    <w:rsid w:val="00EC2122"/>
    <w:rsid w:val="00EC371F"/>
    <w:rsid w:val="00EC50A0"/>
    <w:rsid w:val="00EC6BB3"/>
    <w:rsid w:val="00ED09D1"/>
    <w:rsid w:val="00ED18C4"/>
    <w:rsid w:val="00ED3507"/>
    <w:rsid w:val="00ED55A9"/>
    <w:rsid w:val="00ED579A"/>
    <w:rsid w:val="00ED5901"/>
    <w:rsid w:val="00ED7433"/>
    <w:rsid w:val="00ED761F"/>
    <w:rsid w:val="00EE0499"/>
    <w:rsid w:val="00EE04EB"/>
    <w:rsid w:val="00EE2646"/>
    <w:rsid w:val="00EE2DC4"/>
    <w:rsid w:val="00EE4F72"/>
    <w:rsid w:val="00EE5E3A"/>
    <w:rsid w:val="00EE77B5"/>
    <w:rsid w:val="00EF08B7"/>
    <w:rsid w:val="00EF0A2F"/>
    <w:rsid w:val="00EF68D8"/>
    <w:rsid w:val="00EF7AF8"/>
    <w:rsid w:val="00F00393"/>
    <w:rsid w:val="00F01236"/>
    <w:rsid w:val="00F01497"/>
    <w:rsid w:val="00F01F5A"/>
    <w:rsid w:val="00F021DF"/>
    <w:rsid w:val="00F02632"/>
    <w:rsid w:val="00F04A55"/>
    <w:rsid w:val="00F056C9"/>
    <w:rsid w:val="00F07028"/>
    <w:rsid w:val="00F13661"/>
    <w:rsid w:val="00F152F2"/>
    <w:rsid w:val="00F16374"/>
    <w:rsid w:val="00F164B0"/>
    <w:rsid w:val="00F16F95"/>
    <w:rsid w:val="00F217D8"/>
    <w:rsid w:val="00F21F1E"/>
    <w:rsid w:val="00F24043"/>
    <w:rsid w:val="00F273C1"/>
    <w:rsid w:val="00F322D1"/>
    <w:rsid w:val="00F332A3"/>
    <w:rsid w:val="00F357A6"/>
    <w:rsid w:val="00F36260"/>
    <w:rsid w:val="00F36DD4"/>
    <w:rsid w:val="00F4099D"/>
    <w:rsid w:val="00F41258"/>
    <w:rsid w:val="00F41978"/>
    <w:rsid w:val="00F4268F"/>
    <w:rsid w:val="00F42D4E"/>
    <w:rsid w:val="00F44349"/>
    <w:rsid w:val="00F445DF"/>
    <w:rsid w:val="00F4581E"/>
    <w:rsid w:val="00F473E0"/>
    <w:rsid w:val="00F60940"/>
    <w:rsid w:val="00F61210"/>
    <w:rsid w:val="00F61D1A"/>
    <w:rsid w:val="00F64C17"/>
    <w:rsid w:val="00F67901"/>
    <w:rsid w:val="00F72D7E"/>
    <w:rsid w:val="00F73359"/>
    <w:rsid w:val="00F750FB"/>
    <w:rsid w:val="00F81F69"/>
    <w:rsid w:val="00F8504C"/>
    <w:rsid w:val="00F91E97"/>
    <w:rsid w:val="00F948EB"/>
    <w:rsid w:val="00F94F9A"/>
    <w:rsid w:val="00F96E18"/>
    <w:rsid w:val="00FA0D33"/>
    <w:rsid w:val="00FA2684"/>
    <w:rsid w:val="00FA2EC0"/>
    <w:rsid w:val="00FA38E1"/>
    <w:rsid w:val="00FA6A69"/>
    <w:rsid w:val="00FA6C58"/>
    <w:rsid w:val="00FB28B1"/>
    <w:rsid w:val="00FB626B"/>
    <w:rsid w:val="00FC0457"/>
    <w:rsid w:val="00FC0502"/>
    <w:rsid w:val="00FC27F0"/>
    <w:rsid w:val="00FC3B26"/>
    <w:rsid w:val="00FC3F93"/>
    <w:rsid w:val="00FC4245"/>
    <w:rsid w:val="00FC4B9E"/>
    <w:rsid w:val="00FC7C10"/>
    <w:rsid w:val="00FD5465"/>
    <w:rsid w:val="00FD62E6"/>
    <w:rsid w:val="00FD6EBF"/>
    <w:rsid w:val="00FE1C16"/>
    <w:rsid w:val="00FE5604"/>
    <w:rsid w:val="00FF09FC"/>
    <w:rsid w:val="00FF19B1"/>
    <w:rsid w:val="00FF2344"/>
    <w:rsid w:val="00FF61C4"/>
    <w:rsid w:val="00FF6EA0"/>
    <w:rsid w:val="00FF71A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C1699BD"/>
  <w15:chartTrackingRefBased/>
  <w15:docId w15:val="{F1872CA1-176B-4105-950D-E0C52AB42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3030"/>
    <w:rPr>
      <w:sz w:val="24"/>
      <w:szCs w:val="24"/>
    </w:rPr>
  </w:style>
  <w:style w:type="paragraph" w:styleId="Heading1">
    <w:name w:val="heading 1"/>
    <w:aliases w:val="Head1,Heading apps,H1,h1,1,Heading,PA Chapter,Level 1,Part,BP1,Article: Heading 1,No numbers,section 1,Heading appendix,Section Heading,Chapter Heading,level 1,Level 1 Head,Titre 1 SQ,Heading 10,Heading 1X,Attribute Heading 1,(Alt+1),Head11"/>
    <w:basedOn w:val="Normal"/>
    <w:next w:val="Normal"/>
    <w:link w:val="Heading1Char"/>
    <w:qFormat/>
    <w:rsid w:val="0023101B"/>
    <w:pPr>
      <w:keepNext/>
      <w:spacing w:before="240" w:after="60"/>
      <w:outlineLvl w:val="0"/>
    </w:pPr>
    <w:rPr>
      <w:rFonts w:ascii="Arial" w:hAnsi="Arial" w:cs="Arial"/>
      <w:b/>
      <w:bCs/>
      <w:kern w:val="32"/>
      <w:sz w:val="32"/>
      <w:szCs w:val="32"/>
    </w:rPr>
  </w:style>
  <w:style w:type="paragraph" w:styleId="Heading2">
    <w:name w:val="heading 2"/>
    <w:aliases w:val="H2,h2,L2,H21,h,2,2m,SD 2,Heading2,RFP,Main,RFP Heading 2,Main Heading,heading5,Heading 2- no#,Chapter Title,BP2,h21,h22,Level 2 Topic Heading,section 1.1,Section,m,Body Text (Reset numbering),Reset numbering,TF-Overskrit 2,h2 main heading,T2"/>
    <w:basedOn w:val="Normal"/>
    <w:next w:val="Normal"/>
    <w:link w:val="Heading2Char"/>
    <w:qFormat/>
    <w:rsid w:val="0023101B"/>
    <w:pPr>
      <w:keepNext/>
      <w:spacing w:before="240" w:after="60"/>
      <w:outlineLvl w:val="1"/>
    </w:pPr>
    <w:rPr>
      <w:rFonts w:ascii="Arial" w:hAnsi="Arial" w:cs="Arial"/>
      <w:b/>
      <w:bCs/>
      <w:i/>
      <w:iCs/>
      <w:sz w:val="28"/>
      <w:szCs w:val="28"/>
    </w:rPr>
  </w:style>
  <w:style w:type="paragraph" w:styleId="Heading3">
    <w:name w:val="heading 3"/>
    <w:aliases w:val="H3,H31,h3,Table Attribute Heading,L3,Hd2,(Alt+3),(Alt+3)1,(Alt+3)2,(Alt+3)3,(Alt+3)4,(Alt+3)5,(Alt+3)6,(Alt+3)11,(Alt+3)21,(Alt+3)31,(Alt+3)41,(Alt+3)7,(Alt+3)12,(Alt+3)22,(Alt+3)32,(Alt+3)42,(Alt+3)8,(Alt+3)9,(Alt+3)10,(Alt+3)13,3"/>
    <w:basedOn w:val="Normal"/>
    <w:next w:val="Normal"/>
    <w:link w:val="Heading3Char"/>
    <w:qFormat/>
    <w:rsid w:val="0023101B"/>
    <w:pPr>
      <w:keepNext/>
      <w:spacing w:before="240" w:after="60"/>
      <w:outlineLvl w:val="2"/>
    </w:pPr>
    <w:rPr>
      <w:rFonts w:ascii="Arial" w:hAnsi="Arial" w:cs="Arial"/>
      <w:b/>
      <w:bCs/>
      <w:sz w:val="26"/>
      <w:szCs w:val="26"/>
    </w:rPr>
  </w:style>
  <w:style w:type="paragraph" w:styleId="Heading4">
    <w:name w:val="heading 4"/>
    <w:aliases w:val="4,h4,H4,Map Title,(Alt+4),H41,(Alt+4)1,H42,(Alt+4)2,H43,(Alt+4)3,H44,(Alt+4)4,H45,(Alt+4)5,H411,(Alt+4)11,H421,(Alt+4)21,H431,(Alt+4)31,H46,(Alt+4)6,H412,(Alt+4)12,H422,(Alt+4)22,H432,(Alt+4)32,H47,(Alt+4)7,H48,(Alt+4)8,H49,(Alt+4)9,H410,H413"/>
    <w:basedOn w:val="Normal"/>
    <w:next w:val="Normal"/>
    <w:link w:val="Heading4Char"/>
    <w:qFormat/>
    <w:rsid w:val="0023101B"/>
    <w:pPr>
      <w:keepNext/>
      <w:spacing w:before="240" w:after="60"/>
      <w:outlineLvl w:val="3"/>
    </w:pPr>
    <w:rPr>
      <w:b/>
      <w:bCs/>
      <w:sz w:val="28"/>
      <w:szCs w:val="28"/>
    </w:rPr>
  </w:style>
  <w:style w:type="paragraph" w:styleId="Heading5">
    <w:name w:val="heading 5"/>
    <w:aliases w:val="5,H5,h5,Heading 5prop,SLA,Block Label,Heading 3 Text,Subheading,Level 3 - i,Teal,i) ii) iii),DTS Level 5,Hd4,L5,RFI H5 (Q),Bullet point,temp,temp1,temp2,1.1.1.1.1,mh2,Module heading 2,Numbered Sub-list,Heading 5-1"/>
    <w:basedOn w:val="Normal"/>
    <w:next w:val="Normal"/>
    <w:link w:val="Heading5Char"/>
    <w:qFormat/>
    <w:rsid w:val="0023101B"/>
    <w:pPr>
      <w:spacing w:before="240" w:after="60"/>
      <w:outlineLvl w:val="4"/>
    </w:pPr>
    <w:rPr>
      <w:b/>
      <w:bCs/>
      <w:i/>
      <w:iCs/>
      <w:sz w:val="26"/>
      <w:szCs w:val="26"/>
    </w:rPr>
  </w:style>
  <w:style w:type="paragraph" w:styleId="Heading6">
    <w:name w:val="heading 6"/>
    <w:aliases w:val="6,H6,h6,sub-dash,sd,Appendix"/>
    <w:basedOn w:val="Normal"/>
    <w:next w:val="Normal"/>
    <w:link w:val="Heading6Char"/>
    <w:qFormat/>
    <w:rsid w:val="0023101B"/>
    <w:pPr>
      <w:spacing w:before="240" w:after="60"/>
      <w:outlineLvl w:val="5"/>
    </w:pPr>
    <w:rPr>
      <w:b/>
      <w:bCs/>
      <w:sz w:val="22"/>
      <w:szCs w:val="22"/>
    </w:rPr>
  </w:style>
  <w:style w:type="paragraph" w:styleId="Heading7">
    <w:name w:val="heading 7"/>
    <w:aliases w:val="7,Appendix Major"/>
    <w:basedOn w:val="Normal"/>
    <w:next w:val="Normal"/>
    <w:link w:val="Heading7Char"/>
    <w:qFormat/>
    <w:rsid w:val="0023101B"/>
    <w:pPr>
      <w:spacing w:before="240" w:after="60"/>
      <w:outlineLvl w:val="6"/>
    </w:pPr>
  </w:style>
  <w:style w:type="paragraph" w:styleId="Heading8">
    <w:name w:val="heading 8"/>
    <w:aliases w:val="8,h8,OurHeadings"/>
    <w:basedOn w:val="Normal"/>
    <w:next w:val="Normal"/>
    <w:link w:val="Heading8Char"/>
    <w:qFormat/>
    <w:rsid w:val="0023101B"/>
    <w:pPr>
      <w:spacing w:before="240" w:after="60"/>
      <w:outlineLvl w:val="7"/>
    </w:pPr>
    <w:rPr>
      <w:i/>
      <w:iCs/>
    </w:rPr>
  </w:style>
  <w:style w:type="paragraph" w:styleId="Heading9">
    <w:name w:val="heading 9"/>
    <w:aliases w:val="9,h9,RFP Reference,Heading 9x"/>
    <w:basedOn w:val="Normal"/>
    <w:next w:val="Normal"/>
    <w:link w:val="Heading9Char"/>
    <w:qFormat/>
    <w:rsid w:val="002310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1 Char,Heading apps Char,H1 Char,h1 Char,1 Char,Heading Char,PA Chapter Char,Level 1 Char,Part Char,BP1 Char,Article: Heading 1 Char,No numbers Char,section 1 Char,Heading appendix Char,Section Heading Char,Chapter Heading Char"/>
    <w:link w:val="Heading1"/>
    <w:locked/>
    <w:rsid w:val="0023101B"/>
    <w:rPr>
      <w:rFonts w:ascii="Arial" w:hAnsi="Arial" w:cs="Arial"/>
      <w:b/>
      <w:bCs/>
      <w:kern w:val="32"/>
      <w:sz w:val="32"/>
      <w:szCs w:val="32"/>
      <w:lang w:val="en-US" w:eastAsia="en-US" w:bidi="ar-SA"/>
    </w:rPr>
  </w:style>
  <w:style w:type="character" w:customStyle="1" w:styleId="Heading2Char">
    <w:name w:val="Heading 2 Char"/>
    <w:aliases w:val="H2 Char,h2 Char,L2 Char,H21 Char,h Char,2 Char,2m Char,SD 2 Char,Heading2 Char,RFP Char,Main Char,RFP Heading 2 Char,Main Heading Char,heading5 Char,Heading 2- no# Char,Chapter Title Char,BP2 Char,h21 Char,h22 Char,section 1.1 Char,m Char"/>
    <w:link w:val="Heading2"/>
    <w:semiHidden/>
    <w:locked/>
    <w:rsid w:val="0023101B"/>
    <w:rPr>
      <w:rFonts w:ascii="Arial" w:hAnsi="Arial" w:cs="Arial"/>
      <w:b/>
      <w:bCs/>
      <w:i/>
      <w:iCs/>
      <w:sz w:val="28"/>
      <w:szCs w:val="28"/>
      <w:lang w:val="en-US" w:eastAsia="en-US" w:bidi="ar-SA"/>
    </w:rPr>
  </w:style>
  <w:style w:type="character" w:customStyle="1" w:styleId="Heading3Char">
    <w:name w:val="Heading 3 Char"/>
    <w:aliases w:val="H3 Char,H31 Char,h3 Char,Table Attribute Heading Char,L3 Char,Hd2 Char,(Alt+3) Char,(Alt+3)1 Char,(Alt+3)2 Char,(Alt+3)3 Char,(Alt+3)4 Char,(Alt+3)5 Char,(Alt+3)6 Char,(Alt+3)11 Char,(Alt+3)21 Char,(Alt+3)31 Char,(Alt+3)41 Char,3 Char"/>
    <w:link w:val="Heading3"/>
    <w:locked/>
    <w:rsid w:val="0023101B"/>
    <w:rPr>
      <w:rFonts w:ascii="Arial" w:hAnsi="Arial" w:cs="Arial"/>
      <w:b/>
      <w:bCs/>
      <w:sz w:val="26"/>
      <w:szCs w:val="26"/>
      <w:lang w:val="en-US" w:eastAsia="en-US" w:bidi="ar-SA"/>
    </w:rPr>
  </w:style>
  <w:style w:type="character" w:customStyle="1" w:styleId="Heading4Char">
    <w:name w:val="Heading 4 Char"/>
    <w:aliases w:val="4 Char,h4 Char,H4 Char,Map Title Char,(Alt+4) Char,H41 Char,(Alt+4)1 Char,H42 Char,(Alt+4)2 Char,H43 Char,(Alt+4)3 Char,H44 Char,(Alt+4)4 Char,H45 Char,(Alt+4)5 Char,H411 Char,(Alt+4)11 Char,H421 Char,(Alt+4)21 Char,H431 Char,H46 Char"/>
    <w:link w:val="Heading4"/>
    <w:semiHidden/>
    <w:locked/>
    <w:rsid w:val="0023101B"/>
    <w:rPr>
      <w:b/>
      <w:bCs/>
      <w:sz w:val="28"/>
      <w:szCs w:val="28"/>
      <w:lang w:val="en-US" w:eastAsia="en-US" w:bidi="ar-SA"/>
    </w:rPr>
  </w:style>
  <w:style w:type="character" w:customStyle="1" w:styleId="Heading5Char">
    <w:name w:val="Heading 5 Char"/>
    <w:aliases w:val="5 Char,H5 Char,h5 Char,Heading 5prop Char,SLA Char,Block Label Char,Heading 3 Text Char,Subheading Char,Level 3 - i Char,Teal Char,i) ii) iii) Char,DTS Level 5 Char,Hd4 Char,L5 Char,RFI H5 (Q) Char,Bullet point Char,temp Char,temp1 Char"/>
    <w:link w:val="Heading5"/>
    <w:semiHidden/>
    <w:locked/>
    <w:rsid w:val="0023101B"/>
    <w:rPr>
      <w:b/>
      <w:bCs/>
      <w:i/>
      <w:iCs/>
      <w:sz w:val="26"/>
      <w:szCs w:val="26"/>
      <w:lang w:val="en-US" w:eastAsia="en-US" w:bidi="ar-SA"/>
    </w:rPr>
  </w:style>
  <w:style w:type="character" w:customStyle="1" w:styleId="Heading6Char">
    <w:name w:val="Heading 6 Char"/>
    <w:aliases w:val="6 Char,H6 Char,h6 Char,sub-dash Char,sd Char,Appendix Char"/>
    <w:link w:val="Heading6"/>
    <w:semiHidden/>
    <w:locked/>
    <w:rsid w:val="0023101B"/>
    <w:rPr>
      <w:b/>
      <w:bCs/>
      <w:sz w:val="22"/>
      <w:szCs w:val="22"/>
      <w:lang w:val="en-US" w:eastAsia="en-US" w:bidi="ar-SA"/>
    </w:rPr>
  </w:style>
  <w:style w:type="character" w:customStyle="1" w:styleId="Heading7Char">
    <w:name w:val="Heading 7 Char"/>
    <w:aliases w:val="7 Char,Appendix Major Char"/>
    <w:link w:val="Heading7"/>
    <w:semiHidden/>
    <w:locked/>
    <w:rsid w:val="0023101B"/>
    <w:rPr>
      <w:sz w:val="24"/>
      <w:szCs w:val="24"/>
      <w:lang w:val="en-US" w:eastAsia="en-US" w:bidi="ar-SA"/>
    </w:rPr>
  </w:style>
  <w:style w:type="character" w:customStyle="1" w:styleId="Heading8Char">
    <w:name w:val="Heading 8 Char"/>
    <w:aliases w:val="8 Char,h8 Char,OurHeadings Char"/>
    <w:link w:val="Heading8"/>
    <w:semiHidden/>
    <w:locked/>
    <w:rsid w:val="0023101B"/>
    <w:rPr>
      <w:i/>
      <w:iCs/>
      <w:sz w:val="24"/>
      <w:szCs w:val="24"/>
      <w:lang w:val="en-US" w:eastAsia="en-US" w:bidi="ar-SA"/>
    </w:rPr>
  </w:style>
  <w:style w:type="character" w:customStyle="1" w:styleId="Heading9Char">
    <w:name w:val="Heading 9 Char"/>
    <w:aliases w:val="9 Char,h9 Char,RFP Reference Char,Heading 9x Char"/>
    <w:link w:val="Heading9"/>
    <w:semiHidden/>
    <w:locked/>
    <w:rsid w:val="0023101B"/>
    <w:rPr>
      <w:rFonts w:ascii="Arial" w:hAnsi="Arial" w:cs="Arial"/>
      <w:sz w:val="22"/>
      <w:szCs w:val="22"/>
      <w:lang w:val="en-US" w:eastAsia="en-US" w:bidi="ar-SA"/>
    </w:rPr>
  </w:style>
  <w:style w:type="paragraph" w:styleId="TOC1">
    <w:name w:val="toc 1"/>
    <w:basedOn w:val="Normal"/>
    <w:next w:val="Normal"/>
    <w:autoRedefine/>
    <w:uiPriority w:val="39"/>
    <w:rsid w:val="0023101B"/>
    <w:pPr>
      <w:tabs>
        <w:tab w:val="left" w:pos="540"/>
        <w:tab w:val="right" w:leader="dot" w:pos="9350"/>
      </w:tabs>
    </w:pPr>
  </w:style>
  <w:style w:type="paragraph" w:styleId="TOC2">
    <w:name w:val="toc 2"/>
    <w:basedOn w:val="Normal"/>
    <w:next w:val="Normal"/>
    <w:autoRedefine/>
    <w:uiPriority w:val="39"/>
    <w:rsid w:val="0023101B"/>
    <w:pPr>
      <w:tabs>
        <w:tab w:val="left" w:pos="1260"/>
        <w:tab w:val="right" w:leader="dot" w:pos="9350"/>
      </w:tabs>
      <w:ind w:left="540"/>
    </w:pPr>
  </w:style>
  <w:style w:type="paragraph" w:styleId="BodyText3">
    <w:name w:val="Body Text 3"/>
    <w:basedOn w:val="Normal"/>
    <w:link w:val="BodyText3Char"/>
    <w:rsid w:val="0023101B"/>
    <w:pPr>
      <w:spacing w:after="120"/>
    </w:pPr>
    <w:rPr>
      <w:sz w:val="16"/>
      <w:szCs w:val="16"/>
    </w:rPr>
  </w:style>
  <w:style w:type="character" w:customStyle="1" w:styleId="BodyText3Char">
    <w:name w:val="Body Text 3 Char"/>
    <w:link w:val="BodyText3"/>
    <w:semiHidden/>
    <w:locked/>
    <w:rsid w:val="0023101B"/>
    <w:rPr>
      <w:sz w:val="16"/>
      <w:szCs w:val="16"/>
      <w:lang w:val="en-US" w:eastAsia="en-US" w:bidi="ar-SA"/>
    </w:rPr>
  </w:style>
  <w:style w:type="paragraph" w:styleId="BodyTextIndent2">
    <w:name w:val="Body Text Indent 2"/>
    <w:basedOn w:val="Normal"/>
    <w:link w:val="BodyTextIndent2Char"/>
    <w:rsid w:val="0023101B"/>
    <w:pPr>
      <w:spacing w:after="120" w:line="480" w:lineRule="auto"/>
      <w:ind w:left="360"/>
    </w:pPr>
  </w:style>
  <w:style w:type="character" w:customStyle="1" w:styleId="BodyTextIndent2Char">
    <w:name w:val="Body Text Indent 2 Char"/>
    <w:link w:val="BodyTextIndent2"/>
    <w:semiHidden/>
    <w:locked/>
    <w:rsid w:val="0023101B"/>
    <w:rPr>
      <w:sz w:val="24"/>
      <w:szCs w:val="24"/>
      <w:lang w:val="en-US" w:eastAsia="en-US" w:bidi="ar-SA"/>
    </w:rPr>
  </w:style>
  <w:style w:type="paragraph" w:styleId="Footer">
    <w:name w:val="footer"/>
    <w:basedOn w:val="Normal"/>
    <w:link w:val="FooterChar"/>
    <w:uiPriority w:val="99"/>
    <w:rsid w:val="0023101B"/>
    <w:pPr>
      <w:tabs>
        <w:tab w:val="center" w:pos="4320"/>
        <w:tab w:val="right" w:pos="8640"/>
      </w:tabs>
    </w:pPr>
  </w:style>
  <w:style w:type="character" w:customStyle="1" w:styleId="FooterChar">
    <w:name w:val="Footer Char"/>
    <w:link w:val="Footer"/>
    <w:uiPriority w:val="99"/>
    <w:locked/>
    <w:rsid w:val="0023101B"/>
    <w:rPr>
      <w:sz w:val="24"/>
      <w:szCs w:val="24"/>
      <w:lang w:val="en-US" w:eastAsia="en-US" w:bidi="ar-SA"/>
    </w:rPr>
  </w:style>
  <w:style w:type="character" w:styleId="PageNumber">
    <w:name w:val="page number"/>
    <w:rsid w:val="0023101B"/>
    <w:rPr>
      <w:rFonts w:cs="Times New Roman"/>
    </w:rPr>
  </w:style>
  <w:style w:type="character" w:styleId="Hyperlink">
    <w:name w:val="Hyperlink"/>
    <w:rsid w:val="0023101B"/>
    <w:rPr>
      <w:rFonts w:cs="Times New Roman"/>
      <w:color w:val="0000FF"/>
      <w:u w:val="single"/>
    </w:rPr>
  </w:style>
  <w:style w:type="paragraph" w:styleId="Header">
    <w:name w:val="header"/>
    <w:basedOn w:val="Normal"/>
    <w:link w:val="HeaderChar"/>
    <w:uiPriority w:val="99"/>
    <w:rsid w:val="0023101B"/>
    <w:pPr>
      <w:tabs>
        <w:tab w:val="center" w:pos="4320"/>
        <w:tab w:val="right" w:pos="8640"/>
      </w:tabs>
    </w:pPr>
  </w:style>
  <w:style w:type="character" w:customStyle="1" w:styleId="HeaderChar">
    <w:name w:val="Header Char"/>
    <w:link w:val="Header"/>
    <w:uiPriority w:val="99"/>
    <w:locked/>
    <w:rsid w:val="0023101B"/>
    <w:rPr>
      <w:sz w:val="24"/>
      <w:szCs w:val="24"/>
      <w:lang w:val="en-US" w:eastAsia="en-US" w:bidi="ar-SA"/>
    </w:rPr>
  </w:style>
  <w:style w:type="paragraph" w:styleId="BalloonText">
    <w:name w:val="Balloon Text"/>
    <w:basedOn w:val="Normal"/>
    <w:link w:val="BalloonTextChar"/>
    <w:semiHidden/>
    <w:rsid w:val="0023101B"/>
    <w:rPr>
      <w:rFonts w:ascii="Tahoma" w:hAnsi="Tahoma" w:cs="Tahoma"/>
      <w:sz w:val="16"/>
      <w:szCs w:val="16"/>
    </w:rPr>
  </w:style>
  <w:style w:type="character" w:customStyle="1" w:styleId="BalloonTextChar">
    <w:name w:val="Balloon Text Char"/>
    <w:link w:val="BalloonText"/>
    <w:semiHidden/>
    <w:locked/>
    <w:rsid w:val="0023101B"/>
    <w:rPr>
      <w:rFonts w:ascii="Tahoma" w:hAnsi="Tahoma" w:cs="Tahoma"/>
      <w:sz w:val="16"/>
      <w:szCs w:val="16"/>
      <w:lang w:val="en-US" w:eastAsia="en-US" w:bidi="ar-SA"/>
    </w:rPr>
  </w:style>
  <w:style w:type="paragraph" w:styleId="CommentText">
    <w:name w:val="annotation text"/>
    <w:basedOn w:val="Normal"/>
    <w:link w:val="CommentTextChar"/>
    <w:semiHidden/>
    <w:rsid w:val="0023101B"/>
    <w:rPr>
      <w:sz w:val="20"/>
      <w:szCs w:val="20"/>
    </w:rPr>
  </w:style>
  <w:style w:type="character" w:customStyle="1" w:styleId="CommentTextChar">
    <w:name w:val="Comment Text Char"/>
    <w:link w:val="CommentText"/>
    <w:semiHidden/>
    <w:locked/>
    <w:rsid w:val="0023101B"/>
    <w:rPr>
      <w:lang w:val="en-US" w:eastAsia="en-US" w:bidi="ar-SA"/>
    </w:rPr>
  </w:style>
  <w:style w:type="paragraph" w:styleId="CommentSubject">
    <w:name w:val="annotation subject"/>
    <w:basedOn w:val="CommentText"/>
    <w:next w:val="CommentText"/>
    <w:link w:val="CommentSubjectChar"/>
    <w:semiHidden/>
    <w:rsid w:val="0023101B"/>
    <w:rPr>
      <w:b/>
      <w:bCs/>
    </w:rPr>
  </w:style>
  <w:style w:type="character" w:customStyle="1" w:styleId="CommentSubjectChar">
    <w:name w:val="Comment Subject Char"/>
    <w:link w:val="CommentSubject"/>
    <w:semiHidden/>
    <w:locked/>
    <w:rsid w:val="0023101B"/>
    <w:rPr>
      <w:b/>
      <w:bCs/>
      <w:lang w:val="en-US" w:eastAsia="en-US" w:bidi="ar-SA"/>
    </w:rPr>
  </w:style>
  <w:style w:type="character" w:styleId="Strong">
    <w:name w:val="Strong"/>
    <w:qFormat/>
    <w:rsid w:val="0023101B"/>
    <w:rPr>
      <w:rFonts w:cs="Times New Roman"/>
      <w:b/>
      <w:bCs/>
    </w:rPr>
  </w:style>
  <w:style w:type="paragraph" w:styleId="NormalWeb">
    <w:name w:val="Normal (Web)"/>
    <w:basedOn w:val="Normal"/>
    <w:uiPriority w:val="99"/>
    <w:rsid w:val="0023101B"/>
    <w:pPr>
      <w:spacing w:before="100" w:beforeAutospacing="1" w:after="100" w:afterAutospacing="1"/>
    </w:pPr>
  </w:style>
  <w:style w:type="paragraph" w:styleId="Title">
    <w:name w:val="Title"/>
    <w:basedOn w:val="Normal"/>
    <w:link w:val="TitleChar"/>
    <w:qFormat/>
    <w:rsid w:val="0023101B"/>
    <w:pPr>
      <w:tabs>
        <w:tab w:val="center" w:pos="5175"/>
      </w:tabs>
      <w:ind w:right="-180"/>
      <w:jc w:val="center"/>
    </w:pPr>
    <w:rPr>
      <w:b/>
      <w:sz w:val="20"/>
      <w:szCs w:val="20"/>
    </w:rPr>
  </w:style>
  <w:style w:type="character" w:customStyle="1" w:styleId="TitleChar">
    <w:name w:val="Title Char"/>
    <w:link w:val="Title"/>
    <w:locked/>
    <w:rsid w:val="0023101B"/>
    <w:rPr>
      <w:b/>
      <w:lang w:val="en-US" w:eastAsia="en-US" w:bidi="ar-SA"/>
    </w:rPr>
  </w:style>
  <w:style w:type="paragraph" w:styleId="BodyText">
    <w:name w:val="Body Text"/>
    <w:basedOn w:val="Normal"/>
    <w:link w:val="BodyTextChar"/>
    <w:rsid w:val="0023101B"/>
    <w:pPr>
      <w:spacing w:after="120"/>
    </w:pPr>
  </w:style>
  <w:style w:type="character" w:customStyle="1" w:styleId="BodyTextChar">
    <w:name w:val="Body Text Char"/>
    <w:link w:val="BodyText"/>
    <w:semiHidden/>
    <w:locked/>
    <w:rsid w:val="0023101B"/>
    <w:rPr>
      <w:sz w:val="24"/>
      <w:szCs w:val="24"/>
      <w:lang w:val="en-US" w:eastAsia="en-US" w:bidi="ar-SA"/>
    </w:rPr>
  </w:style>
  <w:style w:type="paragraph" w:styleId="DocumentMap">
    <w:name w:val="Document Map"/>
    <w:basedOn w:val="Normal"/>
    <w:link w:val="DocumentMapChar"/>
    <w:rsid w:val="0023101B"/>
    <w:rPr>
      <w:rFonts w:ascii="Tahoma" w:hAnsi="Tahoma" w:cs="Tahoma"/>
      <w:sz w:val="16"/>
      <w:szCs w:val="16"/>
    </w:rPr>
  </w:style>
  <w:style w:type="character" w:customStyle="1" w:styleId="DocumentMapChar">
    <w:name w:val="Document Map Char"/>
    <w:link w:val="DocumentMap"/>
    <w:locked/>
    <w:rsid w:val="0023101B"/>
    <w:rPr>
      <w:rFonts w:ascii="Tahoma" w:hAnsi="Tahoma" w:cs="Tahoma"/>
      <w:sz w:val="16"/>
      <w:szCs w:val="16"/>
      <w:lang w:val="en-US" w:eastAsia="en-US" w:bidi="ar-SA"/>
    </w:rPr>
  </w:style>
  <w:style w:type="paragraph" w:styleId="BodyTextIndent">
    <w:name w:val="Body Text Indent"/>
    <w:basedOn w:val="Normal"/>
    <w:link w:val="BodyTextIndentChar"/>
    <w:rsid w:val="0023101B"/>
    <w:pPr>
      <w:spacing w:after="120"/>
      <w:ind w:left="360"/>
    </w:pPr>
  </w:style>
  <w:style w:type="character" w:customStyle="1" w:styleId="BodyTextIndentChar">
    <w:name w:val="Body Text Indent Char"/>
    <w:link w:val="BodyTextIndent"/>
    <w:semiHidden/>
    <w:locked/>
    <w:rsid w:val="0023101B"/>
    <w:rPr>
      <w:sz w:val="24"/>
      <w:szCs w:val="24"/>
      <w:lang w:val="en-US" w:eastAsia="en-US" w:bidi="ar-SA"/>
    </w:rPr>
  </w:style>
  <w:style w:type="paragraph" w:styleId="BodyText2">
    <w:name w:val="Body Text 2"/>
    <w:basedOn w:val="Normal"/>
    <w:link w:val="BodyText2Char"/>
    <w:rsid w:val="0023101B"/>
    <w:pPr>
      <w:spacing w:after="120" w:line="480" w:lineRule="auto"/>
    </w:pPr>
  </w:style>
  <w:style w:type="character" w:customStyle="1" w:styleId="BodyText2Char">
    <w:name w:val="Body Text 2 Char"/>
    <w:link w:val="BodyText2"/>
    <w:semiHidden/>
    <w:locked/>
    <w:rsid w:val="0023101B"/>
    <w:rPr>
      <w:sz w:val="24"/>
      <w:szCs w:val="24"/>
      <w:lang w:val="en-US" w:eastAsia="en-US" w:bidi="ar-SA"/>
    </w:rPr>
  </w:style>
  <w:style w:type="paragraph" w:customStyle="1" w:styleId="Style1">
    <w:name w:val="Style1"/>
    <w:basedOn w:val="Heading1"/>
    <w:rsid w:val="0023101B"/>
    <w:pPr>
      <w:numPr>
        <w:ilvl w:val="1"/>
        <w:numId w:val="1"/>
      </w:numPr>
    </w:pPr>
    <w:rPr>
      <w:b w:val="0"/>
      <w:bCs w:val="0"/>
      <w:sz w:val="22"/>
      <w:szCs w:val="22"/>
    </w:rPr>
  </w:style>
  <w:style w:type="table" w:styleId="TableGrid">
    <w:name w:val="Table Grid"/>
    <w:basedOn w:val="TableNormal"/>
    <w:uiPriority w:val="59"/>
    <w:rsid w:val="00E72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s">
    <w:name w:val="Terms"/>
    <w:basedOn w:val="Normal"/>
    <w:uiPriority w:val="99"/>
    <w:rsid w:val="00D05529"/>
    <w:pPr>
      <w:tabs>
        <w:tab w:val="left" w:pos="576"/>
        <w:tab w:val="left" w:pos="1728"/>
        <w:tab w:val="left" w:pos="2880"/>
        <w:tab w:val="left" w:pos="4032"/>
        <w:tab w:val="left" w:pos="5184"/>
        <w:tab w:val="left" w:pos="6336"/>
        <w:tab w:val="left" w:pos="7488"/>
        <w:tab w:val="left" w:pos="8640"/>
        <w:tab w:val="left" w:pos="9792"/>
      </w:tabs>
      <w:jc w:val="both"/>
    </w:pPr>
    <w:rPr>
      <w:rFonts w:ascii="Arial" w:eastAsia="Calibri" w:hAnsi="Arial"/>
      <w:sz w:val="18"/>
      <w:szCs w:val="20"/>
    </w:rPr>
  </w:style>
  <w:style w:type="character" w:styleId="CommentReference">
    <w:name w:val="annotation reference"/>
    <w:rsid w:val="00A91B7F"/>
    <w:rPr>
      <w:sz w:val="16"/>
      <w:szCs w:val="16"/>
    </w:rPr>
  </w:style>
  <w:style w:type="paragraph" w:customStyle="1" w:styleId="Clause-Single">
    <w:name w:val="Clause-Single"/>
    <w:basedOn w:val="Normal"/>
    <w:rsid w:val="00A91B7F"/>
    <w:pPr>
      <w:spacing w:before="120" w:after="120"/>
    </w:pPr>
    <w:rPr>
      <w:szCs w:val="20"/>
    </w:rPr>
  </w:style>
  <w:style w:type="paragraph" w:customStyle="1" w:styleId="Char1">
    <w:name w:val="Char1"/>
    <w:basedOn w:val="Normal"/>
    <w:rsid w:val="00A91B7F"/>
    <w:pPr>
      <w:spacing w:after="160" w:line="240" w:lineRule="exact"/>
    </w:pPr>
    <w:rPr>
      <w:rFonts w:ascii="Arial" w:hAnsi="Arial"/>
      <w:sz w:val="20"/>
      <w:szCs w:val="20"/>
    </w:rPr>
  </w:style>
  <w:style w:type="character" w:customStyle="1" w:styleId="StyleHeading3TimesNewRoman12ptChar">
    <w:name w:val="Style Heading 3 + Times New Roman 12 pt Char"/>
    <w:rsid w:val="00A91B7F"/>
    <w:rPr>
      <w:rFonts w:ascii="Arial" w:hAnsi="Arial" w:cs="Arial"/>
      <w:b/>
      <w:bCs/>
      <w:sz w:val="24"/>
      <w:szCs w:val="26"/>
      <w:lang w:val="en-US" w:eastAsia="en-US" w:bidi="ar-SA"/>
    </w:rPr>
  </w:style>
  <w:style w:type="paragraph" w:customStyle="1" w:styleId="CharCharCharCharCharCharCharCharCharChar">
    <w:name w:val="Char Char Char Char Char Char Char Char Char Char"/>
    <w:basedOn w:val="Normal"/>
    <w:rsid w:val="00A91B7F"/>
    <w:pPr>
      <w:spacing w:after="160" w:line="240" w:lineRule="exact"/>
    </w:pPr>
    <w:rPr>
      <w:rFonts w:ascii="Arial" w:hAnsi="Arial"/>
      <w:sz w:val="20"/>
      <w:szCs w:val="20"/>
    </w:rPr>
  </w:style>
  <w:style w:type="paragraph" w:styleId="TOC3">
    <w:name w:val="toc 3"/>
    <w:basedOn w:val="Normal"/>
    <w:next w:val="Normal"/>
    <w:autoRedefine/>
    <w:uiPriority w:val="39"/>
    <w:rsid w:val="00A91B7F"/>
    <w:pPr>
      <w:ind w:left="480"/>
    </w:pPr>
  </w:style>
  <w:style w:type="character" w:styleId="FollowedHyperlink">
    <w:name w:val="FollowedHyperlink"/>
    <w:rsid w:val="00A91B7F"/>
    <w:rPr>
      <w:color w:val="800080"/>
      <w:u w:val="single"/>
    </w:rPr>
  </w:style>
  <w:style w:type="paragraph" w:styleId="ListParagraph">
    <w:name w:val="List Paragraph"/>
    <w:basedOn w:val="Normal"/>
    <w:link w:val="ListParagraphChar"/>
    <w:uiPriority w:val="34"/>
    <w:qFormat/>
    <w:rsid w:val="00A91B7F"/>
    <w:pPr>
      <w:ind w:left="720"/>
    </w:pPr>
    <w:rPr>
      <w:lang w:val="x-none" w:eastAsia="x-none"/>
    </w:rPr>
  </w:style>
  <w:style w:type="paragraph" w:customStyle="1" w:styleId="Default">
    <w:name w:val="Default"/>
    <w:rsid w:val="00A91B7F"/>
    <w:pPr>
      <w:widowControl w:val="0"/>
      <w:autoSpaceDE w:val="0"/>
      <w:autoSpaceDN w:val="0"/>
      <w:adjustRightInd w:val="0"/>
    </w:pPr>
    <w:rPr>
      <w:color w:val="000000"/>
      <w:sz w:val="24"/>
      <w:szCs w:val="24"/>
    </w:rPr>
  </w:style>
  <w:style w:type="paragraph" w:customStyle="1" w:styleId="2-LevelLegal1">
    <w:name w:val="2-Level Legal1"/>
    <w:basedOn w:val="Normal"/>
    <w:next w:val="Normal"/>
    <w:rsid w:val="00A91B7F"/>
    <w:pPr>
      <w:numPr>
        <w:numId w:val="2"/>
      </w:numPr>
      <w:spacing w:after="240"/>
      <w:jc w:val="both"/>
      <w:outlineLvl w:val="0"/>
    </w:pPr>
    <w:rPr>
      <w:sz w:val="20"/>
    </w:rPr>
  </w:style>
  <w:style w:type="paragraph" w:customStyle="1" w:styleId="2-LevelLegal2">
    <w:name w:val="2-Level Legal2"/>
    <w:basedOn w:val="Normal"/>
    <w:rsid w:val="00A91B7F"/>
    <w:pPr>
      <w:numPr>
        <w:ilvl w:val="1"/>
        <w:numId w:val="2"/>
      </w:numPr>
      <w:spacing w:after="240"/>
      <w:jc w:val="both"/>
      <w:outlineLvl w:val="1"/>
    </w:pPr>
    <w:rPr>
      <w:color w:val="000000"/>
      <w:sz w:val="20"/>
    </w:rPr>
  </w:style>
  <w:style w:type="paragraph" w:customStyle="1" w:styleId="2-LevelLegal3">
    <w:name w:val="2-Level Legal3"/>
    <w:basedOn w:val="Normal"/>
    <w:rsid w:val="00A91B7F"/>
    <w:pPr>
      <w:numPr>
        <w:ilvl w:val="2"/>
        <w:numId w:val="2"/>
      </w:numPr>
      <w:spacing w:after="240"/>
      <w:jc w:val="both"/>
      <w:outlineLvl w:val="2"/>
    </w:pPr>
    <w:rPr>
      <w:color w:val="000000"/>
      <w:sz w:val="20"/>
    </w:rPr>
  </w:style>
  <w:style w:type="paragraph" w:customStyle="1" w:styleId="2-LevelLegal4">
    <w:name w:val="2-Level Legal4"/>
    <w:basedOn w:val="Normal"/>
    <w:rsid w:val="00A91B7F"/>
    <w:pPr>
      <w:numPr>
        <w:ilvl w:val="3"/>
        <w:numId w:val="2"/>
      </w:numPr>
      <w:spacing w:after="240"/>
      <w:ind w:right="720"/>
      <w:jc w:val="both"/>
      <w:outlineLvl w:val="3"/>
    </w:pPr>
    <w:rPr>
      <w:color w:val="000000"/>
      <w:sz w:val="20"/>
    </w:rPr>
  </w:style>
  <w:style w:type="paragraph" w:customStyle="1" w:styleId="2-LevelLegal5">
    <w:name w:val="2-Level Legal5"/>
    <w:basedOn w:val="Normal"/>
    <w:rsid w:val="00A91B7F"/>
    <w:pPr>
      <w:numPr>
        <w:ilvl w:val="4"/>
        <w:numId w:val="2"/>
      </w:numPr>
      <w:spacing w:after="240"/>
      <w:ind w:right="720"/>
      <w:jc w:val="both"/>
      <w:outlineLvl w:val="4"/>
    </w:pPr>
    <w:rPr>
      <w:color w:val="000000"/>
      <w:sz w:val="20"/>
    </w:rPr>
  </w:style>
  <w:style w:type="paragraph" w:customStyle="1" w:styleId="2-LevelLegal6">
    <w:name w:val="2-Level Legal6"/>
    <w:basedOn w:val="Normal"/>
    <w:rsid w:val="00A91B7F"/>
    <w:pPr>
      <w:numPr>
        <w:ilvl w:val="5"/>
        <w:numId w:val="2"/>
      </w:numPr>
      <w:spacing w:after="240"/>
      <w:ind w:right="1440"/>
      <w:jc w:val="both"/>
      <w:outlineLvl w:val="5"/>
    </w:pPr>
    <w:rPr>
      <w:color w:val="000000"/>
      <w:sz w:val="20"/>
    </w:rPr>
  </w:style>
  <w:style w:type="paragraph" w:customStyle="1" w:styleId="bullet1">
    <w:name w:val="bullet1"/>
    <w:basedOn w:val="Normal"/>
    <w:rsid w:val="00A91B7F"/>
    <w:pPr>
      <w:numPr>
        <w:numId w:val="3"/>
      </w:numPr>
      <w:tabs>
        <w:tab w:val="left" w:pos="1080"/>
      </w:tabs>
      <w:overflowPunct w:val="0"/>
      <w:autoSpaceDE w:val="0"/>
      <w:autoSpaceDN w:val="0"/>
      <w:adjustRightInd w:val="0"/>
      <w:spacing w:before="120"/>
      <w:jc w:val="both"/>
      <w:textAlignment w:val="baseline"/>
    </w:pPr>
    <w:rPr>
      <w:szCs w:val="20"/>
    </w:rPr>
  </w:style>
  <w:style w:type="paragraph" w:customStyle="1" w:styleId="Paragraph1">
    <w:name w:val="Paragraph1"/>
    <w:basedOn w:val="Normal"/>
    <w:rsid w:val="00A91B7F"/>
    <w:pPr>
      <w:widowControl w:val="0"/>
      <w:overflowPunct w:val="0"/>
      <w:autoSpaceDE w:val="0"/>
      <w:autoSpaceDN w:val="0"/>
      <w:adjustRightInd w:val="0"/>
      <w:spacing w:before="180" w:after="180"/>
      <w:textAlignment w:val="baseline"/>
    </w:pPr>
    <w:rPr>
      <w:szCs w:val="20"/>
    </w:rPr>
  </w:style>
  <w:style w:type="character" w:customStyle="1" w:styleId="ListParagraphChar">
    <w:name w:val="List Paragraph Char"/>
    <w:link w:val="ListParagraph"/>
    <w:uiPriority w:val="34"/>
    <w:locked/>
    <w:rsid w:val="00A91B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919910">
      <w:bodyDiv w:val="1"/>
      <w:marLeft w:val="0"/>
      <w:marRight w:val="0"/>
      <w:marTop w:val="0"/>
      <w:marBottom w:val="0"/>
      <w:divBdr>
        <w:top w:val="none" w:sz="0" w:space="0" w:color="auto"/>
        <w:left w:val="none" w:sz="0" w:space="0" w:color="auto"/>
        <w:bottom w:val="none" w:sz="0" w:space="0" w:color="auto"/>
        <w:right w:val="none" w:sz="0" w:space="0" w:color="auto"/>
      </w:divBdr>
    </w:div>
    <w:div w:id="384724563">
      <w:bodyDiv w:val="1"/>
      <w:marLeft w:val="0"/>
      <w:marRight w:val="0"/>
      <w:marTop w:val="0"/>
      <w:marBottom w:val="0"/>
      <w:divBdr>
        <w:top w:val="none" w:sz="0" w:space="0" w:color="auto"/>
        <w:left w:val="none" w:sz="0" w:space="0" w:color="auto"/>
        <w:bottom w:val="none" w:sz="0" w:space="0" w:color="auto"/>
        <w:right w:val="none" w:sz="0" w:space="0" w:color="auto"/>
      </w:divBdr>
    </w:div>
    <w:div w:id="1332222830">
      <w:bodyDiv w:val="1"/>
      <w:marLeft w:val="0"/>
      <w:marRight w:val="0"/>
      <w:marTop w:val="0"/>
      <w:marBottom w:val="0"/>
      <w:divBdr>
        <w:top w:val="none" w:sz="0" w:space="0" w:color="auto"/>
        <w:left w:val="none" w:sz="0" w:space="0" w:color="auto"/>
        <w:bottom w:val="none" w:sz="0" w:space="0" w:color="auto"/>
        <w:right w:val="none" w:sz="0" w:space="0" w:color="auto"/>
      </w:divBdr>
      <w:divsChild>
        <w:div w:id="15190826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734286">
      <w:bodyDiv w:val="1"/>
      <w:marLeft w:val="0"/>
      <w:marRight w:val="0"/>
      <w:marTop w:val="0"/>
      <w:marBottom w:val="0"/>
      <w:divBdr>
        <w:top w:val="none" w:sz="0" w:space="0" w:color="auto"/>
        <w:left w:val="none" w:sz="0" w:space="0" w:color="auto"/>
        <w:bottom w:val="none" w:sz="0" w:space="0" w:color="auto"/>
        <w:right w:val="none" w:sz="0" w:space="0" w:color="auto"/>
      </w:divBdr>
    </w:div>
    <w:div w:id="209126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03AF1-F878-48B9-AD02-BC15ED87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2397</Words>
  <Characters>13666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THIS MASTER SERVICE AGREEMENT (“Agreement”), is by and between _______________________________________ (“Service Provider”), having an office at _____________________________, and the State of Ohio (“State”), through its Department of Administrative Serv</vt:lpstr>
    </vt:vector>
  </TitlesOfParts>
  <Company>Microsoft</Company>
  <LinksUpToDate>false</LinksUpToDate>
  <CharactersWithSpaces>16031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MASTER SERVICE AGREEMENT (“Agreement”), is by and between _______________________________________ (“Service Provider”), having an office at _____________________________, and the State of Ohio (“State”), through its Department of Administrative Serv</dc:title>
  <dc:subject/>
  <dc:creator>DAS</dc:creator>
  <cp:keywords/>
  <cp:lastModifiedBy>Johnston, Craig</cp:lastModifiedBy>
  <cp:revision>13</cp:revision>
  <cp:lastPrinted>2014-08-01T12:51:00Z</cp:lastPrinted>
  <dcterms:created xsi:type="dcterms:W3CDTF">2015-07-27T12:10:00Z</dcterms:created>
  <dcterms:modified xsi:type="dcterms:W3CDTF">2019-03-01T12:54:00Z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GEAAO+/T9t20xwm4DBhY9Gupw/JZGv5JmNfAi7p76Oi58bpR7WWLuYCB3NVSfHqz8w/lNZoj+OGhhhQP_x000d_
vJOXTKSbxicRa+B2UvEdyP+lj+6y+w6A0MbMwA9nNJpxnMuVTqQYDYdHPUWIv4/iaEM7KV90rX52_x000d_
MYgvdmK5Ps37pFfFj5nWFrXl+sQpZtL6BJTqXP97UhcuMoSTTqOXZahMXKYAoba1amPQM8TDSy1S_x000d_
Q5+XcBb6kWuSz57yQ</vt:lpwstr>
  </property>
  <property fmtid="{D5CDD505-2E9C-101B-9397-08002B2CF9AE}" pid="3" name="MAIL_MSG_ID2">
    <vt:lpwstr>P/zY3hSjZj3</vt:lpwstr>
  </property>
  <property fmtid="{D5CDD505-2E9C-101B-9397-08002B2CF9AE}" pid="4" name="RESPONSE_SENDER_NAME">
    <vt:lpwstr>sAAAE9kkUq3pEoIESF12GuPpE/mFgjz+E05AlTPFFMOxeK4=</vt:lpwstr>
  </property>
  <property fmtid="{D5CDD505-2E9C-101B-9397-08002B2CF9AE}" pid="5" name="EMAIL_OWNER_ADDRESS">
    <vt:lpwstr>ABAAMV6B7YzPbaIs6t9VZHrCpclW7RWTCW8zBCYDYelgQexvCVvlAplM6ahF9EtlutfF</vt:lpwstr>
  </property>
</Properties>
</file>