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08F" w:rsidRDefault="00BC408F" w:rsidP="00BC408F">
      <w:r>
        <w:t>HEI Liaisons Conference Call Agenda</w:t>
      </w:r>
      <w:r w:rsidR="001A3DC1">
        <w:t xml:space="preserve"> and Minutes</w:t>
      </w:r>
      <w:r>
        <w:t xml:space="preserve"> – </w:t>
      </w:r>
      <w:r w:rsidR="002F7177">
        <w:t>7</w:t>
      </w:r>
      <w:r w:rsidR="00B44A02">
        <w:t>/21</w:t>
      </w:r>
      <w:r w:rsidR="00B73579">
        <w:t>/2016</w:t>
      </w:r>
    </w:p>
    <w:p w:rsidR="002F7177" w:rsidRDefault="002F7177" w:rsidP="002F7177">
      <w:pPr>
        <w:pStyle w:val="ListParagraph"/>
        <w:numPr>
          <w:ilvl w:val="0"/>
          <w:numId w:val="1"/>
        </w:numPr>
      </w:pPr>
      <w:r>
        <w:t xml:space="preserve">Updates on CCP: </w:t>
      </w:r>
    </w:p>
    <w:p w:rsidR="009A3432" w:rsidRDefault="002F7177" w:rsidP="002F7177">
      <w:pPr>
        <w:pStyle w:val="ListParagraph"/>
        <w:numPr>
          <w:ilvl w:val="1"/>
          <w:numId w:val="1"/>
        </w:numPr>
      </w:pPr>
      <w:r w:rsidRPr="002F7177">
        <w:t>ODE is</w:t>
      </w:r>
      <w:r>
        <w:t xml:space="preserve"> planning to pull data from their </w:t>
      </w:r>
      <w:r w:rsidRPr="002F7177">
        <w:t>system July 18-19 and make a payment to institutions according to that data by the end of July.  The two caveats being that the payment will be made on data that a) is free of errors, and b) has been validated by the school district.</w:t>
      </w:r>
      <w:r w:rsidR="001A3DC1" w:rsidRPr="001A3DC1">
        <w:rPr>
          <w:color w:val="FF0000"/>
        </w:rPr>
        <w:t xml:space="preserve"> </w:t>
      </w:r>
      <w:r w:rsidR="001A3DC1">
        <w:rPr>
          <w:color w:val="FF0000"/>
        </w:rPr>
        <w:t>I will follow up with ODE on concerns about ODDEX system and timing for August payment.</w:t>
      </w:r>
    </w:p>
    <w:p w:rsidR="002F7177" w:rsidRDefault="002F7177" w:rsidP="002F7177">
      <w:pPr>
        <w:pStyle w:val="ListParagraph"/>
        <w:numPr>
          <w:ilvl w:val="1"/>
          <w:numId w:val="1"/>
        </w:numPr>
      </w:pPr>
      <w:r>
        <w:t xml:space="preserve">College Readiness and Compliance Survey </w:t>
      </w:r>
      <w:r w:rsidR="00273A56">
        <w:t>data  is due</w:t>
      </w:r>
      <w:r>
        <w:t xml:space="preserve"> </w:t>
      </w:r>
    </w:p>
    <w:p w:rsidR="002F7177" w:rsidRDefault="002F7177" w:rsidP="002F7177">
      <w:pPr>
        <w:pStyle w:val="ListParagraph"/>
        <w:numPr>
          <w:ilvl w:val="1"/>
          <w:numId w:val="1"/>
        </w:numPr>
      </w:pPr>
      <w:r>
        <w:t>Summer 2016 is term one of the 2016-17 school year. The 30 credit hour limit for CCP students includes all three terms.</w:t>
      </w:r>
      <w:r w:rsidR="001A3DC1">
        <w:t xml:space="preserve"> </w:t>
      </w:r>
      <w:r w:rsidR="001A3DC1">
        <w:rPr>
          <w:color w:val="FF0000"/>
        </w:rPr>
        <w:t>Need to follow up with ODE about the dispute resolution process if a student exceeds 30 hours.</w:t>
      </w:r>
    </w:p>
    <w:p w:rsidR="007B6BA1" w:rsidRDefault="007B6BA1" w:rsidP="002F7177">
      <w:pPr>
        <w:pStyle w:val="ListParagraph"/>
        <w:numPr>
          <w:ilvl w:val="1"/>
          <w:numId w:val="1"/>
        </w:numPr>
      </w:pPr>
      <w:r>
        <w:t>Correcting SSIDs in HEI</w:t>
      </w:r>
      <w:r w:rsidR="001A3DC1">
        <w:t xml:space="preserve"> – </w:t>
      </w:r>
      <w:r w:rsidR="001A3DC1">
        <w:rPr>
          <w:color w:val="FF0000"/>
        </w:rPr>
        <w:t xml:space="preserve">Working with Oh-tech to see if there is an easier way to update the SSIDs without having to go back and open the original SE window. </w:t>
      </w:r>
    </w:p>
    <w:p w:rsidR="00C62F7E" w:rsidRDefault="00C62F7E" w:rsidP="002F7177">
      <w:pPr>
        <w:pStyle w:val="ListParagraph"/>
        <w:numPr>
          <w:ilvl w:val="1"/>
          <w:numId w:val="1"/>
        </w:numPr>
      </w:pPr>
      <w:r>
        <w:t>ST file – please include the section type appropriate to the CCP course for Autumn and Spring 2016</w:t>
      </w:r>
      <w:r w:rsidR="00577D97">
        <w:t xml:space="preserve"> </w:t>
      </w:r>
      <w:r w:rsidR="00577D97">
        <w:rPr>
          <w:color w:val="FF0000"/>
        </w:rPr>
        <w:t xml:space="preserve">– This section type should only be used if the course has CCP students enrolled in the section, not just if the section is available to CCP students. </w:t>
      </w:r>
    </w:p>
    <w:p w:rsidR="00B44A02" w:rsidRDefault="002F7177" w:rsidP="00B44A02">
      <w:pPr>
        <w:pStyle w:val="ListParagraph"/>
        <w:numPr>
          <w:ilvl w:val="0"/>
          <w:numId w:val="1"/>
        </w:numPr>
      </w:pPr>
      <w:r>
        <w:t xml:space="preserve">HEI Update </w:t>
      </w:r>
      <w:r w:rsidR="00995349">
        <w:t>–</w:t>
      </w:r>
      <w:r>
        <w:t xml:space="preserve"> </w:t>
      </w:r>
      <w:r w:rsidR="00995349">
        <w:t xml:space="preserve">focus group for feedback with the development team on the data input portal, restricted queries, and any other topics related to HEI data and submission. Is there a fall Ohio AIR conference? If so, can we get on the agenda? </w:t>
      </w:r>
      <w:r w:rsidR="001A3DC1">
        <w:rPr>
          <w:color w:val="FF0000"/>
        </w:rPr>
        <w:t xml:space="preserve">Will work with </w:t>
      </w:r>
      <w:r w:rsidR="00394CFD">
        <w:rPr>
          <w:color w:val="FF0000"/>
        </w:rPr>
        <w:t>conference committee</w:t>
      </w:r>
      <w:r w:rsidR="001A3DC1">
        <w:rPr>
          <w:color w:val="FF0000"/>
        </w:rPr>
        <w:t xml:space="preserve"> about the conference agenda or adding a ½ day before or after. Conference is currently scheduled for Oct 28</w:t>
      </w:r>
      <w:r w:rsidR="001A3DC1" w:rsidRPr="001A3DC1">
        <w:rPr>
          <w:color w:val="FF0000"/>
          <w:vertAlign w:val="superscript"/>
        </w:rPr>
        <w:t>th</w:t>
      </w:r>
      <w:r w:rsidR="001A3DC1">
        <w:rPr>
          <w:color w:val="FF0000"/>
        </w:rPr>
        <w:t xml:space="preserve">. </w:t>
      </w:r>
    </w:p>
    <w:p w:rsidR="001B1835" w:rsidRDefault="001B1835" w:rsidP="00111F69">
      <w:pPr>
        <w:pStyle w:val="ListParagraph"/>
        <w:numPr>
          <w:ilvl w:val="0"/>
          <w:numId w:val="9"/>
        </w:numPr>
      </w:pPr>
      <w:r>
        <w:t xml:space="preserve">Also – webpage with </w:t>
      </w:r>
      <w:r w:rsidR="00454FEE">
        <w:t xml:space="preserve">HEI </w:t>
      </w:r>
      <w:r>
        <w:t xml:space="preserve">project updates is now live: </w:t>
      </w:r>
      <w:hyperlink r:id="rId5" w:history="1">
        <w:r w:rsidRPr="00210143">
          <w:rPr>
            <w:rStyle w:val="Hyperlink"/>
          </w:rPr>
          <w:t>https://www.ohiohighered.org/hei-upgrade</w:t>
        </w:r>
      </w:hyperlink>
      <w:r>
        <w:t xml:space="preserve"> </w:t>
      </w:r>
    </w:p>
    <w:p w:rsidR="00111F69" w:rsidRDefault="00111F69" w:rsidP="00111F69">
      <w:pPr>
        <w:pStyle w:val="ListParagraph"/>
        <w:numPr>
          <w:ilvl w:val="0"/>
          <w:numId w:val="9"/>
        </w:numPr>
      </w:pPr>
      <w:r>
        <w:t>Feedback on continuing</w:t>
      </w:r>
      <w:r w:rsidR="00454FEE">
        <w:t xml:space="preserve"> the</w:t>
      </w:r>
      <w:r>
        <w:t xml:space="preserve"> manual data entry page in new version – is this something you currently use?</w:t>
      </w:r>
      <w:r w:rsidR="001A3DC1" w:rsidRPr="001A3DC1">
        <w:rPr>
          <w:color w:val="FF0000"/>
        </w:rPr>
        <w:t xml:space="preserve"> </w:t>
      </w:r>
      <w:r w:rsidR="001A3DC1">
        <w:rPr>
          <w:color w:val="FF0000"/>
        </w:rPr>
        <w:t>Manual entry is mainly used for financial files.</w:t>
      </w:r>
    </w:p>
    <w:p w:rsidR="00B44A02" w:rsidRDefault="001B1835" w:rsidP="001B1835">
      <w:pPr>
        <w:pStyle w:val="ListParagraph"/>
        <w:numPr>
          <w:ilvl w:val="0"/>
          <w:numId w:val="1"/>
        </w:numPr>
      </w:pPr>
      <w:r>
        <w:t>Any feedback on the Earnings and Industry reports?</w:t>
      </w:r>
      <w:r w:rsidR="008E017B">
        <w:t xml:space="preserve"> </w:t>
      </w:r>
      <w:r w:rsidR="001A3DC1">
        <w:rPr>
          <w:color w:val="FF0000"/>
        </w:rPr>
        <w:t xml:space="preserve">Generally well received and shared with others at colleges. Questions about frequency (is this an annual report), an excel version, and the parameters for the graduates included – I will follow up with OSU. </w:t>
      </w:r>
    </w:p>
    <w:p w:rsidR="00AA163A" w:rsidRDefault="00111F69" w:rsidP="00AA163A">
      <w:pPr>
        <w:pStyle w:val="ListParagraph"/>
        <w:numPr>
          <w:ilvl w:val="0"/>
          <w:numId w:val="1"/>
        </w:numPr>
      </w:pPr>
      <w:r>
        <w:t xml:space="preserve">New codes on the AC starting for Autumn 2016 reporting </w:t>
      </w:r>
      <w:r w:rsidR="00AA163A">
        <w:t>–</w:t>
      </w:r>
      <w:r>
        <w:t xml:space="preserve"> </w:t>
      </w:r>
    </w:p>
    <w:p w:rsidR="00111F69" w:rsidRDefault="00111F69" w:rsidP="00AA163A">
      <w:pPr>
        <w:pStyle w:val="ListParagraph"/>
        <w:numPr>
          <w:ilvl w:val="1"/>
          <w:numId w:val="1"/>
        </w:numPr>
      </w:pPr>
      <w:r>
        <w:t>Career/Technical (CT): Transfer credit from K12 career center. (Formerly reported as OC)</w:t>
      </w:r>
    </w:p>
    <w:p w:rsidR="00111F69" w:rsidRDefault="00111F69" w:rsidP="00111F69">
      <w:pPr>
        <w:pStyle w:val="ListParagraph"/>
        <w:numPr>
          <w:ilvl w:val="1"/>
          <w:numId w:val="1"/>
        </w:numPr>
      </w:pPr>
      <w:r>
        <w:t>Military Credit (MC): Transfer credit from military instruction. (Formerly reported as OC)</w:t>
      </w:r>
    </w:p>
    <w:p w:rsidR="00111F69" w:rsidRDefault="00111F69" w:rsidP="00111F69">
      <w:pPr>
        <w:pStyle w:val="ListParagraph"/>
        <w:numPr>
          <w:ilvl w:val="1"/>
          <w:numId w:val="1"/>
        </w:numPr>
      </w:pPr>
      <w:r>
        <w:t>Advanced Placement (AP): Credit awarded through advanced placement testing. (Formerly reported as AS)</w:t>
      </w:r>
    </w:p>
    <w:p w:rsidR="001A3DC1" w:rsidRDefault="001A3DC1" w:rsidP="001A3DC1">
      <w:pPr>
        <w:ind w:left="1080"/>
      </w:pPr>
      <w:r>
        <w:rPr>
          <w:color w:val="FF0000"/>
        </w:rPr>
        <w:t>Will push thi</w:t>
      </w:r>
      <w:r w:rsidR="005263DC">
        <w:rPr>
          <w:color w:val="FF0000"/>
        </w:rPr>
        <w:t>s back to start in Spring 2017 but still an option to report these codes in Autumn 2016.</w:t>
      </w:r>
    </w:p>
    <w:p w:rsidR="006738E9" w:rsidRDefault="006738E9" w:rsidP="00B44A02">
      <w:pPr>
        <w:pStyle w:val="ListParagraph"/>
        <w:numPr>
          <w:ilvl w:val="0"/>
          <w:numId w:val="1"/>
        </w:numPr>
      </w:pPr>
      <w:r>
        <w:t>Fall survey of student charges is due at the beginning of August – we are using survey monkey to collect the main tuition and general fees portion and an excel file to collect the auxiliary fees.</w:t>
      </w:r>
    </w:p>
    <w:p w:rsidR="00C51EBE" w:rsidRDefault="00C51EBE" w:rsidP="00B44A02">
      <w:pPr>
        <w:pStyle w:val="ListParagraph"/>
        <w:numPr>
          <w:ilvl w:val="0"/>
          <w:numId w:val="1"/>
        </w:numPr>
      </w:pPr>
      <w:r>
        <w:t>Anything else?</w:t>
      </w:r>
    </w:p>
    <w:p w:rsidR="00745E03" w:rsidRDefault="00745E03" w:rsidP="00745E03">
      <w:bookmarkStart w:id="0" w:name="_GoBack"/>
      <w:bookmarkEnd w:id="0"/>
    </w:p>
    <w:sectPr w:rsidR="00745E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5A2A"/>
    <w:multiLevelType w:val="hybridMultilevel"/>
    <w:tmpl w:val="596CF6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93570"/>
    <w:multiLevelType w:val="hybridMultilevel"/>
    <w:tmpl w:val="24924D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0185A"/>
    <w:multiLevelType w:val="hybridMultilevel"/>
    <w:tmpl w:val="42809E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072A9A"/>
    <w:multiLevelType w:val="hybridMultilevel"/>
    <w:tmpl w:val="1F707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D678E7"/>
    <w:multiLevelType w:val="hybridMultilevel"/>
    <w:tmpl w:val="FE082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D42CBA"/>
    <w:multiLevelType w:val="hybridMultilevel"/>
    <w:tmpl w:val="28CC7A5C"/>
    <w:lvl w:ilvl="0" w:tplc="BD90CF76">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AB7A07"/>
    <w:multiLevelType w:val="hybridMultilevel"/>
    <w:tmpl w:val="DFC67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186337"/>
    <w:multiLevelType w:val="hybridMultilevel"/>
    <w:tmpl w:val="F56CD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F0C4435"/>
    <w:multiLevelType w:val="hybridMultilevel"/>
    <w:tmpl w:val="C6B6B3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2"/>
  </w:num>
  <w:num w:numId="4">
    <w:abstractNumId w:val="4"/>
  </w:num>
  <w:num w:numId="5">
    <w:abstractNumId w:val="3"/>
  </w:num>
  <w:num w:numId="6">
    <w:abstractNumId w:val="7"/>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08F"/>
    <w:rsid w:val="00082EB9"/>
    <w:rsid w:val="00111F69"/>
    <w:rsid w:val="001A3DC1"/>
    <w:rsid w:val="001B1835"/>
    <w:rsid w:val="001F067D"/>
    <w:rsid w:val="002453C0"/>
    <w:rsid w:val="00273A56"/>
    <w:rsid w:val="002F7177"/>
    <w:rsid w:val="0033408A"/>
    <w:rsid w:val="00394CFD"/>
    <w:rsid w:val="003C3B04"/>
    <w:rsid w:val="0040102A"/>
    <w:rsid w:val="0040182E"/>
    <w:rsid w:val="00454FEE"/>
    <w:rsid w:val="004C075A"/>
    <w:rsid w:val="005263DC"/>
    <w:rsid w:val="00527593"/>
    <w:rsid w:val="00577D97"/>
    <w:rsid w:val="006738E9"/>
    <w:rsid w:val="006F7DD4"/>
    <w:rsid w:val="00745E03"/>
    <w:rsid w:val="007B6BA1"/>
    <w:rsid w:val="007D4006"/>
    <w:rsid w:val="008E017B"/>
    <w:rsid w:val="00995349"/>
    <w:rsid w:val="009A3432"/>
    <w:rsid w:val="00AA163A"/>
    <w:rsid w:val="00B44A02"/>
    <w:rsid w:val="00B73579"/>
    <w:rsid w:val="00BC408F"/>
    <w:rsid w:val="00C51EBE"/>
    <w:rsid w:val="00C62F7E"/>
    <w:rsid w:val="00CE128B"/>
    <w:rsid w:val="00D67351"/>
    <w:rsid w:val="00DB4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20661"/>
  <w15:docId w15:val="{B741D18B-B357-4290-86CE-F6426FA7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0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08F"/>
    <w:pPr>
      <w:ind w:left="720"/>
      <w:contextualSpacing/>
    </w:pPr>
  </w:style>
  <w:style w:type="character" w:styleId="Hyperlink">
    <w:name w:val="Hyperlink"/>
    <w:basedOn w:val="DefaultParagraphFont"/>
    <w:uiPriority w:val="99"/>
    <w:unhideWhenUsed/>
    <w:rsid w:val="004C075A"/>
    <w:rPr>
      <w:color w:val="0000FF"/>
      <w:u w:val="single"/>
    </w:rPr>
  </w:style>
  <w:style w:type="table" w:styleId="TableGrid">
    <w:name w:val="Table Grid"/>
    <w:basedOn w:val="TableNormal"/>
    <w:uiPriority w:val="59"/>
    <w:rsid w:val="00082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45E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5E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10575">
      <w:bodyDiv w:val="1"/>
      <w:marLeft w:val="0"/>
      <w:marRight w:val="0"/>
      <w:marTop w:val="0"/>
      <w:marBottom w:val="0"/>
      <w:divBdr>
        <w:top w:val="none" w:sz="0" w:space="0" w:color="auto"/>
        <w:left w:val="none" w:sz="0" w:space="0" w:color="auto"/>
        <w:bottom w:val="none" w:sz="0" w:space="0" w:color="auto"/>
        <w:right w:val="none" w:sz="0" w:space="0" w:color="auto"/>
      </w:divBdr>
    </w:div>
    <w:div w:id="835924992">
      <w:bodyDiv w:val="1"/>
      <w:marLeft w:val="0"/>
      <w:marRight w:val="0"/>
      <w:marTop w:val="0"/>
      <w:marBottom w:val="0"/>
      <w:divBdr>
        <w:top w:val="none" w:sz="0" w:space="0" w:color="auto"/>
        <w:left w:val="none" w:sz="0" w:space="0" w:color="auto"/>
        <w:bottom w:val="none" w:sz="0" w:space="0" w:color="auto"/>
        <w:right w:val="none" w:sz="0" w:space="0" w:color="auto"/>
      </w:divBdr>
    </w:div>
    <w:div w:id="905653822">
      <w:bodyDiv w:val="1"/>
      <w:marLeft w:val="0"/>
      <w:marRight w:val="0"/>
      <w:marTop w:val="0"/>
      <w:marBottom w:val="0"/>
      <w:divBdr>
        <w:top w:val="none" w:sz="0" w:space="0" w:color="auto"/>
        <w:left w:val="none" w:sz="0" w:space="0" w:color="auto"/>
        <w:bottom w:val="none" w:sz="0" w:space="0" w:color="auto"/>
        <w:right w:val="none" w:sz="0" w:space="0" w:color="auto"/>
      </w:divBdr>
    </w:div>
    <w:div w:id="1294949471">
      <w:bodyDiv w:val="1"/>
      <w:marLeft w:val="0"/>
      <w:marRight w:val="0"/>
      <w:marTop w:val="0"/>
      <w:marBottom w:val="0"/>
      <w:divBdr>
        <w:top w:val="none" w:sz="0" w:space="0" w:color="auto"/>
        <w:left w:val="none" w:sz="0" w:space="0" w:color="auto"/>
        <w:bottom w:val="none" w:sz="0" w:space="0" w:color="auto"/>
        <w:right w:val="none" w:sz="0" w:space="0" w:color="auto"/>
      </w:divBdr>
    </w:div>
    <w:div w:id="1366835489">
      <w:bodyDiv w:val="1"/>
      <w:marLeft w:val="0"/>
      <w:marRight w:val="0"/>
      <w:marTop w:val="0"/>
      <w:marBottom w:val="0"/>
      <w:divBdr>
        <w:top w:val="none" w:sz="0" w:space="0" w:color="auto"/>
        <w:left w:val="none" w:sz="0" w:space="0" w:color="auto"/>
        <w:bottom w:val="none" w:sz="0" w:space="0" w:color="auto"/>
        <w:right w:val="none" w:sz="0" w:space="0" w:color="auto"/>
      </w:divBdr>
    </w:div>
    <w:div w:id="1503206832">
      <w:bodyDiv w:val="1"/>
      <w:marLeft w:val="0"/>
      <w:marRight w:val="0"/>
      <w:marTop w:val="0"/>
      <w:marBottom w:val="0"/>
      <w:divBdr>
        <w:top w:val="none" w:sz="0" w:space="0" w:color="auto"/>
        <w:left w:val="none" w:sz="0" w:space="0" w:color="auto"/>
        <w:bottom w:val="none" w:sz="0" w:space="0" w:color="auto"/>
        <w:right w:val="none" w:sz="0" w:space="0" w:color="auto"/>
      </w:divBdr>
    </w:div>
    <w:div w:id="178291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ohiohighered.org/hei-upgrad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Dannemiller</dc:creator>
  <cp:lastModifiedBy>Jill Dannemiller</cp:lastModifiedBy>
  <cp:revision>6</cp:revision>
  <dcterms:created xsi:type="dcterms:W3CDTF">2016-07-21T18:12:00Z</dcterms:created>
  <dcterms:modified xsi:type="dcterms:W3CDTF">2016-10-05T18:41:00Z</dcterms:modified>
</cp:coreProperties>
</file>